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24" w:rsidRDefault="00B6629D" w:rsidP="00B6629D">
      <w:pPr>
        <w:jc w:val="center"/>
        <w:rPr>
          <w:b/>
          <w:color w:val="00B050"/>
          <w:sz w:val="36"/>
          <w:szCs w:val="36"/>
        </w:rPr>
      </w:pPr>
      <w:r w:rsidRPr="00F70DBF">
        <w:rPr>
          <w:b/>
          <w:color w:val="00B050"/>
          <w:sz w:val="36"/>
          <w:szCs w:val="36"/>
        </w:rPr>
        <w:t>Improving Privacy and Security in Decentralized Cipher</w:t>
      </w:r>
      <w:r w:rsidR="00E35CE4" w:rsidRPr="00F70DBF">
        <w:rPr>
          <w:b/>
          <w:color w:val="00B050"/>
          <w:sz w:val="36"/>
          <w:szCs w:val="36"/>
        </w:rPr>
        <w:t xml:space="preserve"> </w:t>
      </w:r>
      <w:r w:rsidRPr="00F70DBF">
        <w:rPr>
          <w:b/>
          <w:color w:val="00B050"/>
          <w:sz w:val="36"/>
          <w:szCs w:val="36"/>
        </w:rPr>
        <w:t>text Policy Attribute-Based Encryption</w:t>
      </w:r>
    </w:p>
    <w:p w:rsidR="00282AE8" w:rsidRDefault="00282AE8" w:rsidP="00B6629D">
      <w:pPr>
        <w:jc w:val="center"/>
        <w:rPr>
          <w:b/>
          <w:color w:val="00B050"/>
          <w:sz w:val="36"/>
          <w:szCs w:val="36"/>
        </w:rPr>
      </w:pPr>
    </w:p>
    <w:p w:rsidR="00F70DBF" w:rsidRDefault="00F70DBF" w:rsidP="00B6629D">
      <w:pPr>
        <w:jc w:val="center"/>
        <w:rPr>
          <w:b/>
          <w:color w:val="00B050"/>
          <w:sz w:val="36"/>
          <w:szCs w:val="36"/>
        </w:rPr>
      </w:pPr>
    </w:p>
    <w:p w:rsidR="00510A4C" w:rsidRPr="000625B7" w:rsidRDefault="00F70DBF" w:rsidP="00F70DBF">
      <w:pPr>
        <w:jc w:val="both"/>
        <w:rPr>
          <w:sz w:val="32"/>
          <w:szCs w:val="32"/>
        </w:rPr>
      </w:pPr>
      <w:r w:rsidRPr="000625B7">
        <w:rPr>
          <w:rFonts w:ascii="Times New Roman" w:hAnsi="Times New Roman" w:cs="Times New Roman"/>
          <w:b/>
          <w:color w:val="FF0000"/>
          <w:sz w:val="32"/>
          <w:szCs w:val="32"/>
        </w:rPr>
        <w:t>Abstract</w:t>
      </w:r>
      <w:r w:rsidRPr="000625B7">
        <w:rPr>
          <w:b/>
          <w:color w:val="FF0000"/>
          <w:sz w:val="32"/>
          <w:szCs w:val="32"/>
        </w:rPr>
        <w:t>:</w:t>
      </w:r>
      <w:r w:rsidRPr="000625B7">
        <w:rPr>
          <w:sz w:val="32"/>
          <w:szCs w:val="32"/>
        </w:rPr>
        <w:t xml:space="preserve"> </w:t>
      </w:r>
    </w:p>
    <w:p w:rsidR="00F70DBF" w:rsidRDefault="00F70DBF" w:rsidP="00F70DBF">
      <w:pPr>
        <w:jc w:val="both"/>
        <w:rPr>
          <w:rFonts w:ascii="Times New Roman" w:hAnsi="Times New Roman" w:cs="Times New Roman"/>
          <w:color w:val="000000" w:themeColor="text1"/>
          <w:sz w:val="26"/>
          <w:szCs w:val="26"/>
        </w:rPr>
      </w:pPr>
      <w:r w:rsidRPr="00F70DBF">
        <w:rPr>
          <w:rFonts w:ascii="Times New Roman" w:hAnsi="Times New Roman" w:cs="Times New Roman"/>
          <w:color w:val="000000" w:themeColor="text1"/>
          <w:sz w:val="26"/>
          <w:szCs w:val="26"/>
        </w:rPr>
        <w:t>In previous privacy-preserving multi-authority</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attribute-based encryption (PPMA-ABE) schemes, a user can</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acquire secret keys from multiple authorities with them knowing</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his/her attributes and furthermore, a central authority is</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required. Notably, a user’s identity information can be extracted</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 xml:space="preserve">from his/her some sensitive attributes. Hence, existing </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 xml:space="preserve"> cannot fully protect users’ privacy as multiple</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authorities can collaborate to identify a user by collecting and</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analyzing his attributes. Moreover, cipher</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 xml:space="preserve">text-policy ABE (CPABE)is a more efficient public-key encryption where the </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encryptor</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can select flexible access structures to encrypt messages.</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Therefore, a challenging and important work is to construct a</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PPMA-ABE scheme where there is no necessity of having the</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central authority and furthermore, both the identifiers and the</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attributes can be protected to be known by the authorities. In</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this paper, a privacy-preserving decentralized CP-ABE (PPDCPABE)is proposed to reduce the trust on the central authority</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and protect users’ privacy. In our PPDCP-ABE scheme, each</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authority can work independently without any collaboration to</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initial the system and issue secret keys to users. Further</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more</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,a user can obtain secret keys from multiple authorities with</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out</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them knowing anything about his global identifier (GID) and</w:t>
      </w:r>
      <w:r>
        <w:rPr>
          <w:rFonts w:ascii="Times New Roman" w:hAnsi="Times New Roman" w:cs="Times New Roman"/>
          <w:color w:val="000000" w:themeColor="text1"/>
          <w:sz w:val="26"/>
          <w:szCs w:val="26"/>
        </w:rPr>
        <w:t xml:space="preserve"> </w:t>
      </w:r>
      <w:r w:rsidRPr="00F70DBF">
        <w:rPr>
          <w:rFonts w:ascii="Times New Roman" w:hAnsi="Times New Roman" w:cs="Times New Roman"/>
          <w:color w:val="000000" w:themeColor="text1"/>
          <w:sz w:val="26"/>
          <w:szCs w:val="26"/>
        </w:rPr>
        <w:t>attributes.</w:t>
      </w:r>
    </w:p>
    <w:p w:rsidR="000625B7" w:rsidRDefault="000625B7" w:rsidP="00F70DBF">
      <w:pPr>
        <w:jc w:val="both"/>
        <w:rPr>
          <w:rFonts w:ascii="Times New Roman" w:hAnsi="Times New Roman" w:cs="Times New Roman"/>
          <w:color w:val="000000" w:themeColor="text1"/>
          <w:sz w:val="26"/>
          <w:szCs w:val="26"/>
        </w:rPr>
      </w:pPr>
    </w:p>
    <w:p w:rsidR="000625B7" w:rsidRDefault="000625B7" w:rsidP="00F70DBF">
      <w:pPr>
        <w:jc w:val="both"/>
        <w:rPr>
          <w:rFonts w:ascii="Times New Roman" w:hAnsi="Times New Roman" w:cs="Times New Roman"/>
          <w:b/>
          <w:color w:val="FF0000"/>
          <w:sz w:val="32"/>
          <w:szCs w:val="32"/>
        </w:rPr>
      </w:pPr>
      <w:r w:rsidRPr="000625B7">
        <w:rPr>
          <w:rFonts w:ascii="Times New Roman" w:hAnsi="Times New Roman" w:cs="Times New Roman"/>
          <w:b/>
          <w:color w:val="FF0000"/>
          <w:sz w:val="32"/>
          <w:szCs w:val="32"/>
        </w:rPr>
        <w:t>Existing System:</w:t>
      </w:r>
      <w:r>
        <w:rPr>
          <w:rFonts w:ascii="Times New Roman" w:hAnsi="Times New Roman" w:cs="Times New Roman"/>
          <w:b/>
          <w:color w:val="FF0000"/>
          <w:sz w:val="32"/>
          <w:szCs w:val="32"/>
        </w:rPr>
        <w:t xml:space="preserve"> </w:t>
      </w:r>
    </w:p>
    <w:p w:rsidR="000625B7" w:rsidRDefault="000625B7" w:rsidP="00F70DBF">
      <w:pPr>
        <w:jc w:val="both"/>
        <w:rPr>
          <w:rFonts w:ascii="Times New Roman" w:hAnsi="Times New Roman" w:cs="Times New Roman"/>
          <w:color w:val="1D1B11" w:themeColor="background2" w:themeShade="1A"/>
          <w:sz w:val="26"/>
          <w:szCs w:val="26"/>
        </w:rPr>
      </w:pPr>
      <w:r w:rsidRPr="000625B7">
        <w:rPr>
          <w:rFonts w:ascii="Times New Roman" w:hAnsi="Times New Roman" w:cs="Times New Roman"/>
          <w:color w:val="1D1B11" w:themeColor="background2" w:themeShade="1A"/>
          <w:sz w:val="26"/>
          <w:szCs w:val="26"/>
        </w:rPr>
        <w:t>Most existing public key encryption methods allow a party to encrypt data to a particular user, but are unable to efficiently handle more expressive types of encrypted access control.</w:t>
      </w:r>
      <w:r>
        <w:rPr>
          <w:rFonts w:ascii="Times New Roman" w:hAnsi="Times New Roman" w:cs="Times New Roman"/>
          <w:color w:val="1D1B11" w:themeColor="background2" w:themeShade="1A"/>
          <w:sz w:val="26"/>
          <w:szCs w:val="26"/>
        </w:rPr>
        <w:t>E</w:t>
      </w:r>
      <w:r w:rsidRPr="000625B7">
        <w:rPr>
          <w:rFonts w:ascii="Times New Roman" w:hAnsi="Times New Roman" w:cs="Times New Roman"/>
          <w:color w:val="1D1B11" w:themeColor="background2" w:themeShade="1A"/>
          <w:sz w:val="26"/>
          <w:szCs w:val="26"/>
        </w:rPr>
        <w:t xml:space="preserve">xisting PPMAABE schemes cannot fully protect users’ privacy as multiple authorities can collaborate to identify a user by collecting and analyzing his attributes. Moreover, ciphertext-policy ABE (CPABE) is a more efficient public-key encryption where the encryptor can select flexible access structures to encrypt messages. Therefore, a challenging and important work is to construct a PPMA-ABE scheme where there is no necessity of having the central authority and furthermore, both the identifiers and the </w:t>
      </w:r>
      <w:r w:rsidRPr="000625B7">
        <w:rPr>
          <w:rFonts w:ascii="Times New Roman" w:hAnsi="Times New Roman" w:cs="Times New Roman"/>
          <w:color w:val="1D1B11" w:themeColor="background2" w:themeShade="1A"/>
          <w:sz w:val="26"/>
          <w:szCs w:val="26"/>
        </w:rPr>
        <w:lastRenderedPageBreak/>
        <w:t>attributes can be protected to be known by the authorities. In this paper, a privacy-preserving decentralized CP-ABE (PPDCPABE) is proposed to reduce the trust on the central authority and protect users’ privacy. In our PPDCP-ABE scheme, each authority can work independently without any collaboration to initial the system and issue secret keys to users. Furthermore, a user can obtain secret keys from multiple authorities without them knowing anything about his global identifier (GID) and attributes.</w:t>
      </w:r>
    </w:p>
    <w:p w:rsidR="001C7DB0" w:rsidRDefault="001C7DB0" w:rsidP="00F70DBF">
      <w:pPr>
        <w:jc w:val="both"/>
        <w:rPr>
          <w:rFonts w:ascii="Times New Roman" w:hAnsi="Times New Roman" w:cs="Times New Roman"/>
          <w:color w:val="1D1B11" w:themeColor="background2" w:themeShade="1A"/>
          <w:sz w:val="26"/>
          <w:szCs w:val="26"/>
        </w:rPr>
      </w:pPr>
    </w:p>
    <w:p w:rsidR="001C7DB0" w:rsidRPr="00D91D38" w:rsidRDefault="001C7DB0" w:rsidP="001C7DB0">
      <w:pPr>
        <w:spacing w:line="360" w:lineRule="auto"/>
        <w:ind w:left="360"/>
        <w:jc w:val="both"/>
        <w:rPr>
          <w:rFonts w:ascii="Calibri" w:eastAsia="Calibri" w:hAnsi="Calibri" w:cs="Times New Roman"/>
          <w:color w:val="231F20"/>
        </w:rPr>
      </w:pPr>
      <w:r w:rsidRPr="00321C6A">
        <w:rPr>
          <w:rFonts w:ascii="Times New Roman" w:hAnsi="Times New Roman" w:cs="Times New Roman"/>
          <w:b/>
          <w:color w:val="FF0000"/>
          <w:sz w:val="32"/>
          <w:szCs w:val="32"/>
        </w:rPr>
        <w:t>Proposed System</w:t>
      </w:r>
      <w:r>
        <w:rPr>
          <w:rFonts w:ascii="Times New Roman" w:hAnsi="Times New Roman" w:cs="Times New Roman"/>
          <w:color w:val="1D1B11" w:themeColor="background2" w:themeShade="1A"/>
          <w:sz w:val="26"/>
          <w:szCs w:val="26"/>
        </w:rPr>
        <w:t>:</w:t>
      </w:r>
      <w:r w:rsidRPr="001C7DB0">
        <w:rPr>
          <w:color w:val="231F20"/>
        </w:rPr>
        <w:t xml:space="preserve"> </w:t>
      </w:r>
    </w:p>
    <w:p w:rsidR="001C7DB0" w:rsidRDefault="001C7DB0" w:rsidP="001C7DB0">
      <w:pPr>
        <w:autoSpaceDE w:val="0"/>
        <w:autoSpaceDN w:val="0"/>
        <w:adjustRightInd w:val="0"/>
        <w:spacing w:line="360" w:lineRule="auto"/>
        <w:ind w:firstLine="720"/>
        <w:jc w:val="both"/>
        <w:rPr>
          <w:rFonts w:ascii="Times New Roman" w:eastAsia="Calibri" w:hAnsi="Times New Roman" w:cs="Times New Roman"/>
          <w:sz w:val="26"/>
          <w:szCs w:val="26"/>
        </w:rPr>
      </w:pPr>
      <w:r w:rsidRPr="001C7DB0">
        <w:rPr>
          <w:rFonts w:ascii="Times New Roman" w:eastAsia="Calibri" w:hAnsi="Times New Roman" w:cs="Times New Roman"/>
          <w:sz w:val="26"/>
          <w:szCs w:val="26"/>
        </w:rPr>
        <w:t>We proposed a privacy-preserving decentralized ABE scheme to protect the user’s privacy. In our scheme, all the user’s secret keys are tied to his identifier to resist the collusion attacks while the multiple authorities cannot know anything about the user’s identifier. Notably, each authority can join or leave the system freely without the need of reinitializing the system and there is no central authority. Furthermore, any access structure can be expressed in our scheme using the access tree technique. Finally, our scheme relies on the standard complexity assumption, rather than the non-standard complexity assumptions.</w:t>
      </w:r>
      <w:r w:rsidRPr="001C7DB0">
        <w:t xml:space="preserve"> </w:t>
      </w:r>
      <w:r w:rsidRPr="001C7DB0">
        <w:rPr>
          <w:rFonts w:ascii="Times New Roman" w:eastAsia="Calibri" w:hAnsi="Times New Roman" w:cs="Times New Roman"/>
          <w:sz w:val="26"/>
          <w:szCs w:val="26"/>
        </w:rPr>
        <w:t>proposed a MACP-ABE scheme with accountability. In this scheme, the anonymous key is</w:t>
      </w:r>
      <w:r w:rsidR="00C14F30">
        <w:rPr>
          <w:rFonts w:ascii="Times New Roman" w:eastAsia="Calibri" w:hAnsi="Times New Roman" w:cs="Times New Roman"/>
          <w:sz w:val="26"/>
          <w:szCs w:val="26"/>
        </w:rPr>
        <w:t xml:space="preserve">suing protocol </w:t>
      </w:r>
      <w:r w:rsidRPr="001C7DB0">
        <w:rPr>
          <w:rFonts w:ascii="Times New Roman" w:eastAsia="Calibri" w:hAnsi="Times New Roman" w:cs="Times New Roman"/>
          <w:sz w:val="26"/>
          <w:szCs w:val="26"/>
        </w:rPr>
        <w:t xml:space="preserve">was employed. Specifically, a user can be identified when he shared his secret keys with others. Likewise, the multiple authorities must cooperate to initialize the system. Recently, a privacy-preserving decentralized KP-ABE (PPDKP-ABE) scheme </w:t>
      </w:r>
      <w:r w:rsidR="00C14F30">
        <w:rPr>
          <w:rFonts w:ascii="Times New Roman" w:eastAsia="Calibri" w:hAnsi="Times New Roman" w:cs="Times New Roman"/>
          <w:sz w:val="26"/>
          <w:szCs w:val="26"/>
        </w:rPr>
        <w:t xml:space="preserve">was proposed </w:t>
      </w:r>
      <w:r w:rsidRPr="001C7DB0">
        <w:rPr>
          <w:rFonts w:ascii="Times New Roman" w:eastAsia="Calibri" w:hAnsi="Times New Roman" w:cs="Times New Roman"/>
          <w:sz w:val="26"/>
          <w:szCs w:val="26"/>
        </w:rPr>
        <w:t xml:space="preserve"> In this scheme, multiple authorities can work independently without any collaboration. Especially, a user can obtain secret keys from multiple authorities without releasing anything about his GID to them, and the central authority is not required. proposed a privacy-preserving decentralized CPABE (PPDCP-ABE) scheme where simple access structures can be implemented. Never</w:t>
      </w:r>
      <w:r w:rsidR="00C14F30">
        <w:rPr>
          <w:rFonts w:ascii="Times New Roman" w:eastAsia="Calibri" w:hAnsi="Times New Roman" w:cs="Times New Roman"/>
          <w:sz w:val="26"/>
          <w:szCs w:val="26"/>
        </w:rPr>
        <w:t xml:space="preserve">theless, similar to that in </w:t>
      </w:r>
      <w:r w:rsidRPr="001C7DB0">
        <w:rPr>
          <w:rFonts w:ascii="Times New Roman" w:eastAsia="Calibri" w:hAnsi="Times New Roman" w:cs="Times New Roman"/>
          <w:sz w:val="26"/>
          <w:szCs w:val="26"/>
        </w:rPr>
        <w:t>, the authorities in these schemes can also collect the user’s attributes.</w:t>
      </w:r>
    </w:p>
    <w:p w:rsidR="004B46A4" w:rsidRDefault="00321C6A" w:rsidP="001C7DB0">
      <w:pPr>
        <w:autoSpaceDE w:val="0"/>
        <w:autoSpaceDN w:val="0"/>
        <w:adjustRightInd w:val="0"/>
        <w:spacing w:line="360" w:lineRule="auto"/>
        <w:jc w:val="both"/>
        <w:rPr>
          <w:rFonts w:ascii="Times New Roman" w:eastAsia="Calibri" w:hAnsi="Times New Roman" w:cs="Times New Roman"/>
          <w:b/>
          <w:color w:val="FF0000"/>
          <w:sz w:val="32"/>
          <w:szCs w:val="32"/>
        </w:rPr>
      </w:pPr>
      <w:r w:rsidRPr="00321C6A">
        <w:rPr>
          <w:rFonts w:ascii="Times New Roman" w:eastAsia="Calibri" w:hAnsi="Times New Roman" w:cs="Times New Roman"/>
          <w:b/>
          <w:color w:val="FF0000"/>
          <w:sz w:val="32"/>
          <w:szCs w:val="32"/>
        </w:rPr>
        <w:t>Scope:</w:t>
      </w:r>
    </w:p>
    <w:p w:rsidR="001C7DB0" w:rsidRDefault="00B974FC" w:rsidP="001C7DB0">
      <w:pPr>
        <w:autoSpaceDE w:val="0"/>
        <w:autoSpaceDN w:val="0"/>
        <w:adjustRightInd w:val="0"/>
        <w:spacing w:line="360" w:lineRule="auto"/>
        <w:jc w:val="both"/>
        <w:rPr>
          <w:rFonts w:ascii="Times New Roman" w:eastAsia="Calibri" w:hAnsi="Times New Roman" w:cs="Times New Roman"/>
          <w:color w:val="0D0D0D" w:themeColor="text1" w:themeTint="F2"/>
          <w:sz w:val="26"/>
          <w:szCs w:val="26"/>
        </w:rPr>
      </w:pPr>
      <w:r>
        <w:rPr>
          <w:rFonts w:ascii="Times New Roman" w:eastAsia="Calibri" w:hAnsi="Times New Roman" w:cs="Times New Roman"/>
          <w:color w:val="0D0D0D" w:themeColor="text1" w:themeTint="F2"/>
          <w:sz w:val="26"/>
          <w:szCs w:val="26"/>
        </w:rPr>
        <w:lastRenderedPageBreak/>
        <w:t>F</w:t>
      </w:r>
      <w:r w:rsidRPr="00B974FC">
        <w:rPr>
          <w:rFonts w:ascii="Times New Roman" w:eastAsia="Calibri" w:hAnsi="Times New Roman" w:cs="Times New Roman"/>
          <w:color w:val="0D0D0D" w:themeColor="text1" w:themeTint="F2"/>
          <w:sz w:val="26"/>
          <w:szCs w:val="26"/>
        </w:rPr>
        <w:t>uture research direction regarding PPDCP-ABE, it would be interesting to construct a fully secure PPDCP-ABE scheme since the scheme proposed in this paper is selectively secure.</w:t>
      </w:r>
    </w:p>
    <w:p w:rsidR="003A4D6E" w:rsidRDefault="00893DB5" w:rsidP="001C7DB0">
      <w:pPr>
        <w:autoSpaceDE w:val="0"/>
        <w:autoSpaceDN w:val="0"/>
        <w:adjustRightInd w:val="0"/>
        <w:spacing w:line="360" w:lineRule="auto"/>
        <w:jc w:val="both"/>
        <w:rPr>
          <w:rFonts w:ascii="Times New Roman" w:eastAsia="Calibri" w:hAnsi="Times New Roman" w:cs="Times New Roman"/>
          <w:b/>
          <w:color w:val="FF0000"/>
          <w:sz w:val="32"/>
          <w:szCs w:val="32"/>
        </w:rPr>
      </w:pPr>
      <w:r w:rsidRPr="00893DB5">
        <w:rPr>
          <w:rFonts w:ascii="Times New Roman" w:eastAsia="Calibri" w:hAnsi="Times New Roman" w:cs="Times New Roman"/>
          <w:b/>
          <w:color w:val="FF0000"/>
          <w:sz w:val="32"/>
          <w:szCs w:val="32"/>
        </w:rPr>
        <w:t>Problem Statement:</w:t>
      </w:r>
    </w:p>
    <w:p w:rsidR="003A4D6E" w:rsidRDefault="003A4D6E" w:rsidP="001C7DB0">
      <w:p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r w:rsidRPr="003A4D6E">
        <w:rPr>
          <w:rFonts w:ascii="Times New Roman" w:eastAsia="Calibri" w:hAnsi="Times New Roman" w:cs="Times New Roman"/>
          <w:b/>
          <w:color w:val="1D1B11" w:themeColor="background2" w:themeShade="1A"/>
          <w:sz w:val="26"/>
          <w:szCs w:val="26"/>
        </w:rPr>
        <w:t>Challenges</w:t>
      </w:r>
      <w:r>
        <w:rPr>
          <w:rFonts w:ascii="Times New Roman" w:eastAsia="Calibri" w:hAnsi="Times New Roman" w:cs="Times New Roman"/>
          <w:color w:val="1D1B11" w:themeColor="background2" w:themeShade="1A"/>
          <w:sz w:val="26"/>
          <w:szCs w:val="26"/>
        </w:rPr>
        <w:t>:</w:t>
      </w:r>
      <w:r w:rsidRPr="003A4D6E">
        <w:rPr>
          <w:rFonts w:ascii="Times New Roman" w:eastAsia="Calibri" w:hAnsi="Times New Roman" w:cs="Times New Roman"/>
          <w:color w:val="1D1B11" w:themeColor="background2" w:themeShade="1A"/>
          <w:sz w:val="26"/>
          <w:szCs w:val="26"/>
        </w:rPr>
        <w:t xml:space="preserve"> </w:t>
      </w:r>
    </w:p>
    <w:p w:rsidR="003A4D6E" w:rsidRDefault="003A4D6E" w:rsidP="003A4D6E">
      <w:pPr>
        <w:pStyle w:val="ListParagraph"/>
        <w:numPr>
          <w:ilvl w:val="0"/>
          <w:numId w:val="1"/>
        </w:num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r w:rsidRPr="003A4D6E">
        <w:rPr>
          <w:rFonts w:ascii="Times New Roman" w:eastAsia="Calibri" w:hAnsi="Times New Roman" w:cs="Times New Roman"/>
          <w:color w:val="1D1B11" w:themeColor="background2" w:themeShade="1A"/>
          <w:sz w:val="26"/>
          <w:szCs w:val="26"/>
        </w:rPr>
        <w:t>When constructing a PPDCP-ABE scheme, the following technical hurdles must be overcome.</w:t>
      </w:r>
    </w:p>
    <w:p w:rsidR="003A4D6E" w:rsidRDefault="003A4D6E" w:rsidP="003A4D6E">
      <w:pPr>
        <w:pStyle w:val="ListParagraph"/>
        <w:numPr>
          <w:ilvl w:val="0"/>
          <w:numId w:val="1"/>
        </w:num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r w:rsidRPr="003A4D6E">
        <w:rPr>
          <w:rFonts w:ascii="Times New Roman" w:eastAsia="Calibri" w:hAnsi="Times New Roman" w:cs="Times New Roman"/>
          <w:color w:val="1D1B11" w:themeColor="background2" w:themeShade="1A"/>
          <w:sz w:val="26"/>
          <w:szCs w:val="26"/>
        </w:rPr>
        <w:t xml:space="preserve"> First, the collusion attacks must be resist</w:t>
      </w:r>
      <w:r>
        <w:rPr>
          <w:rFonts w:ascii="Times New Roman" w:eastAsia="Calibri" w:hAnsi="Times New Roman" w:cs="Times New Roman"/>
          <w:color w:val="1D1B11" w:themeColor="background2" w:themeShade="1A"/>
          <w:sz w:val="26"/>
          <w:szCs w:val="26"/>
        </w:rPr>
        <w:t xml:space="preserve">ed. Since the DCPABE scheme </w:t>
      </w:r>
      <w:r w:rsidRPr="003A4D6E">
        <w:rPr>
          <w:rFonts w:ascii="Times New Roman" w:eastAsia="Calibri" w:hAnsi="Times New Roman" w:cs="Times New Roman"/>
          <w:color w:val="1D1B11" w:themeColor="background2" w:themeShade="1A"/>
          <w:sz w:val="26"/>
          <w:szCs w:val="26"/>
        </w:rPr>
        <w:t xml:space="preserve"> was constructed in the radome oracle model, the collusion attacks can be easily resisted by tieing the user’s secret keys to his GID. </w:t>
      </w:r>
    </w:p>
    <w:p w:rsidR="003A4D6E" w:rsidRDefault="003A4D6E" w:rsidP="003A4D6E">
      <w:pPr>
        <w:pStyle w:val="ListParagraph"/>
        <w:numPr>
          <w:ilvl w:val="0"/>
          <w:numId w:val="1"/>
        </w:num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r w:rsidRPr="003A4D6E">
        <w:rPr>
          <w:rFonts w:ascii="Times New Roman" w:eastAsia="Calibri" w:hAnsi="Times New Roman" w:cs="Times New Roman"/>
          <w:color w:val="1D1B11" w:themeColor="background2" w:themeShade="1A"/>
          <w:sz w:val="26"/>
          <w:szCs w:val="26"/>
        </w:rPr>
        <w:t>However, it is challenging to resist the collusion attacks in the DCP-ABE scheme which is designed in the standard model;</w:t>
      </w:r>
    </w:p>
    <w:p w:rsidR="003A4D6E" w:rsidRDefault="003A4D6E" w:rsidP="003A4D6E">
      <w:pPr>
        <w:pStyle w:val="ListParagraph"/>
        <w:numPr>
          <w:ilvl w:val="0"/>
          <w:numId w:val="1"/>
        </w:num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r w:rsidRPr="003A4D6E">
        <w:rPr>
          <w:rFonts w:ascii="Times New Roman" w:eastAsia="Calibri" w:hAnsi="Times New Roman" w:cs="Times New Roman"/>
          <w:color w:val="1D1B11" w:themeColor="background2" w:themeShade="1A"/>
          <w:sz w:val="26"/>
          <w:szCs w:val="26"/>
        </w:rPr>
        <w:t xml:space="preserve"> Second, the user must convince each authority that the attributes for which he is obtaining secret keys are monitored by the authority as the authority cannot know his attributes;</w:t>
      </w:r>
    </w:p>
    <w:p w:rsidR="003A4D6E" w:rsidRDefault="003A4D6E" w:rsidP="003A4D6E">
      <w:pPr>
        <w:pStyle w:val="ListParagraph"/>
        <w:numPr>
          <w:ilvl w:val="0"/>
          <w:numId w:val="1"/>
        </w:num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r w:rsidRPr="003A4D6E">
        <w:rPr>
          <w:rFonts w:ascii="Times New Roman" w:eastAsia="Calibri" w:hAnsi="Times New Roman" w:cs="Times New Roman"/>
          <w:color w:val="1D1B11" w:themeColor="background2" w:themeShade="1A"/>
          <w:sz w:val="26"/>
          <w:szCs w:val="26"/>
        </w:rPr>
        <w:t xml:space="preserve"> Third, the authority can interact with the user to generate correct secret keys for him even if he dose not know the user’s</w:t>
      </w:r>
      <w:r w:rsidR="00F1572D">
        <w:rPr>
          <w:rFonts w:ascii="Times New Roman" w:eastAsia="Calibri" w:hAnsi="Times New Roman" w:cs="Times New Roman"/>
          <w:color w:val="1D1B11" w:themeColor="background2" w:themeShade="1A"/>
          <w:sz w:val="26"/>
          <w:szCs w:val="26"/>
        </w:rPr>
        <w:t xml:space="preserve"> </w:t>
      </w:r>
      <w:r w:rsidRPr="003A4D6E">
        <w:rPr>
          <w:rFonts w:ascii="Times New Roman" w:eastAsia="Calibri" w:hAnsi="Times New Roman" w:cs="Times New Roman"/>
          <w:color w:val="1D1B11" w:themeColor="background2" w:themeShade="1A"/>
          <w:sz w:val="26"/>
          <w:szCs w:val="26"/>
        </w:rPr>
        <w:t xml:space="preserve"> identifer and attributes; Finally, the secret keys derived from multiple authorities can be used together to decrypt a cipher</w:t>
      </w:r>
      <w:r w:rsidR="00BA7BFE">
        <w:rPr>
          <w:rFonts w:ascii="Times New Roman" w:eastAsia="Calibri" w:hAnsi="Times New Roman" w:cs="Times New Roman"/>
          <w:color w:val="1D1B11" w:themeColor="background2" w:themeShade="1A"/>
          <w:sz w:val="26"/>
          <w:szCs w:val="26"/>
        </w:rPr>
        <w:t xml:space="preserve"> </w:t>
      </w:r>
      <w:r w:rsidRPr="003A4D6E">
        <w:rPr>
          <w:rFonts w:ascii="Times New Roman" w:eastAsia="Calibri" w:hAnsi="Times New Roman" w:cs="Times New Roman"/>
          <w:color w:val="1D1B11" w:themeColor="background2" w:themeShade="1A"/>
          <w:sz w:val="26"/>
          <w:szCs w:val="26"/>
        </w:rPr>
        <w:t>text. Techniques.</w:t>
      </w:r>
    </w:p>
    <w:p w:rsidR="008C059B" w:rsidRDefault="003A4D6E" w:rsidP="003A4D6E">
      <w:pPr>
        <w:pStyle w:val="ListParagraph"/>
        <w:numPr>
          <w:ilvl w:val="0"/>
          <w:numId w:val="1"/>
        </w:num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r w:rsidRPr="003A4D6E">
        <w:rPr>
          <w:rFonts w:ascii="Times New Roman" w:eastAsia="Calibri" w:hAnsi="Times New Roman" w:cs="Times New Roman"/>
          <w:color w:val="1D1B11" w:themeColor="background2" w:themeShade="1A"/>
          <w:sz w:val="26"/>
          <w:szCs w:val="26"/>
        </w:rPr>
        <w:t xml:space="preserve"> To overcome the hurdles mentioned above, the following t</w:t>
      </w:r>
      <w:r>
        <w:rPr>
          <w:rFonts w:ascii="Times New Roman" w:eastAsia="Calibri" w:hAnsi="Times New Roman" w:cs="Times New Roman"/>
          <w:color w:val="1D1B11" w:themeColor="background2" w:themeShade="1A"/>
          <w:sz w:val="26"/>
          <w:szCs w:val="26"/>
        </w:rPr>
        <w:t xml:space="preserve">echniques are exploited. In </w:t>
      </w:r>
      <w:r w:rsidRPr="003A4D6E">
        <w:rPr>
          <w:rFonts w:ascii="Times New Roman" w:eastAsia="Calibri" w:hAnsi="Times New Roman" w:cs="Times New Roman"/>
          <w:color w:val="1D1B11" w:themeColor="background2" w:themeShade="1A"/>
          <w:sz w:val="26"/>
          <w:szCs w:val="26"/>
        </w:rPr>
        <w:t xml:space="preserve">, to resist the collusion attacks, each authority Ai ties a user’s secret keys to his GID by computing H(GID)yi where yi is Ai’s secret key and H(·) is a hash function. </w:t>
      </w:r>
    </w:p>
    <w:p w:rsidR="008C059B" w:rsidRDefault="003A4D6E" w:rsidP="003A4D6E">
      <w:pPr>
        <w:pStyle w:val="ListParagraph"/>
        <w:numPr>
          <w:ilvl w:val="0"/>
          <w:numId w:val="1"/>
        </w:num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r w:rsidRPr="003A4D6E">
        <w:rPr>
          <w:rFonts w:ascii="Times New Roman" w:eastAsia="Calibri" w:hAnsi="Times New Roman" w:cs="Times New Roman"/>
          <w:color w:val="1D1B11" w:themeColor="background2" w:themeShade="1A"/>
          <w:sz w:val="26"/>
          <w:szCs w:val="26"/>
        </w:rPr>
        <w:t xml:space="preserve">In the standard model, when creating secret keys for a user, each authority selects a random number t and computes gtg β+μ t where g is the generator of a group G, β is the partial master secret key of the authority and μ is the user’s identifier. Therefore, the secret keys generated for different users cannot be combined. </w:t>
      </w:r>
    </w:p>
    <w:p w:rsidR="008C059B" w:rsidRDefault="003A4D6E" w:rsidP="003A4D6E">
      <w:pPr>
        <w:pStyle w:val="ListParagraph"/>
        <w:numPr>
          <w:ilvl w:val="0"/>
          <w:numId w:val="1"/>
        </w:num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r w:rsidRPr="003A4D6E">
        <w:rPr>
          <w:rFonts w:ascii="Times New Roman" w:eastAsia="Calibri" w:hAnsi="Times New Roman" w:cs="Times New Roman"/>
          <w:color w:val="1D1B11" w:themeColor="background2" w:themeShade="1A"/>
          <w:sz w:val="26"/>
          <w:szCs w:val="26"/>
        </w:rPr>
        <w:lastRenderedPageBreak/>
        <w:t>For the second problem, we exploit the set-membership proof technique. For each attribute, the authority specifies an</w:t>
      </w:r>
      <w:r w:rsidRPr="003A4D6E">
        <w:t xml:space="preserve"> </w:t>
      </w:r>
      <w:r w:rsidRPr="003A4D6E">
        <w:rPr>
          <w:rFonts w:ascii="Times New Roman" w:eastAsia="Calibri" w:hAnsi="Times New Roman" w:cs="Times New Roman"/>
          <w:color w:val="1D1B11" w:themeColor="background2" w:themeShade="1A"/>
          <w:sz w:val="26"/>
          <w:szCs w:val="26"/>
        </w:rPr>
        <w:t>un</w:t>
      </w:r>
      <w:r w:rsidR="004B1366">
        <w:rPr>
          <w:rFonts w:ascii="Times New Roman" w:eastAsia="Calibri" w:hAnsi="Times New Roman" w:cs="Times New Roman"/>
          <w:color w:val="1D1B11" w:themeColor="background2" w:themeShade="1A"/>
          <w:sz w:val="26"/>
          <w:szCs w:val="26"/>
        </w:rPr>
        <w:t xml:space="preserve"> </w:t>
      </w:r>
      <w:r w:rsidRPr="003A4D6E">
        <w:rPr>
          <w:rFonts w:ascii="Times New Roman" w:eastAsia="Calibri" w:hAnsi="Times New Roman" w:cs="Times New Roman"/>
          <w:color w:val="1D1B11" w:themeColor="background2" w:themeShade="1A"/>
          <w:sz w:val="26"/>
          <w:szCs w:val="26"/>
        </w:rPr>
        <w:t xml:space="preserve">forgeable authentication tag such that a user can prove in zero knowledge that the attribute for which he is possessing a secret key is monitored by the authority. </w:t>
      </w:r>
    </w:p>
    <w:p w:rsidR="008C059B" w:rsidRDefault="003A4D6E" w:rsidP="003A4D6E">
      <w:pPr>
        <w:pStyle w:val="ListParagraph"/>
        <w:numPr>
          <w:ilvl w:val="0"/>
          <w:numId w:val="1"/>
        </w:num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r w:rsidRPr="003A4D6E">
        <w:rPr>
          <w:rFonts w:ascii="Times New Roman" w:eastAsia="Calibri" w:hAnsi="Times New Roman" w:cs="Times New Roman"/>
          <w:color w:val="1D1B11" w:themeColor="background2" w:themeShade="1A"/>
          <w:sz w:val="26"/>
          <w:szCs w:val="26"/>
        </w:rPr>
        <w:t xml:space="preserve">To resolve the third problem, we use the idea in the CPABE scheme [9] and 2-party secure computing technique. </w:t>
      </w:r>
    </w:p>
    <w:p w:rsidR="00893DB5" w:rsidRDefault="003A4D6E" w:rsidP="003A4D6E">
      <w:pPr>
        <w:pStyle w:val="ListParagraph"/>
        <w:numPr>
          <w:ilvl w:val="0"/>
          <w:numId w:val="1"/>
        </w:num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r w:rsidRPr="003A4D6E">
        <w:rPr>
          <w:rFonts w:ascii="Times New Roman" w:eastAsia="Calibri" w:hAnsi="Times New Roman" w:cs="Times New Roman"/>
          <w:color w:val="1D1B11" w:themeColor="background2" w:themeShade="1A"/>
          <w:sz w:val="26"/>
          <w:szCs w:val="26"/>
        </w:rPr>
        <w:t>In the traditional ABE schemes, for each attribute, the authority selects a secret key r and publishes the corresponding public key gr.</w:t>
      </w:r>
    </w:p>
    <w:p w:rsidR="00C3464B" w:rsidRPr="008C059B" w:rsidRDefault="00C3464B" w:rsidP="00C3464B">
      <w:pPr>
        <w:spacing w:line="360" w:lineRule="auto"/>
        <w:jc w:val="both"/>
        <w:rPr>
          <w:rFonts w:ascii="Times New Roman" w:hAnsi="Times New Roman"/>
          <w:b/>
          <w:color w:val="FF0000"/>
          <w:sz w:val="24"/>
          <w:szCs w:val="24"/>
        </w:rPr>
      </w:pPr>
      <w:r w:rsidRPr="008C059B">
        <w:rPr>
          <w:rFonts w:ascii="Times New Roman" w:hAnsi="Times New Roman"/>
          <w:b/>
          <w:color w:val="FF0000"/>
          <w:sz w:val="24"/>
          <w:szCs w:val="24"/>
        </w:rPr>
        <w:t>IMPLEMENTATION</w:t>
      </w:r>
    </w:p>
    <w:p w:rsidR="00C3464B" w:rsidRPr="001128AF" w:rsidRDefault="00C3464B" w:rsidP="00C3464B">
      <w:pPr>
        <w:spacing w:line="360" w:lineRule="auto"/>
        <w:jc w:val="both"/>
        <w:rPr>
          <w:rFonts w:ascii="Times New Roman" w:hAnsi="Times New Roman"/>
          <w:color w:val="000000"/>
          <w:sz w:val="24"/>
          <w:szCs w:val="24"/>
        </w:rPr>
      </w:pPr>
      <w:r w:rsidRPr="001128AF">
        <w:rPr>
          <w:rFonts w:ascii="Times New Roman" w:hAnsi="Times New Roman"/>
          <w:sz w:val="24"/>
          <w:szCs w:val="24"/>
        </w:rPr>
        <w:t xml:space="preserve">          </w:t>
      </w:r>
      <w:r w:rsidRPr="001128AF">
        <w:rPr>
          <w:rFonts w:ascii="Times New Roman" w:hAnsi="Times New Roman"/>
          <w:color w:val="000000"/>
          <w:sz w:val="24"/>
          <w:szCs w:val="24"/>
        </w:rPr>
        <w:t>Implementation is the stage of the project when the theoretical design is turned out into a working system. Thus it can be considered to be the most critical stage in achieving a successful new system and in giving the user, confidence that the new system will work and be effective.</w:t>
      </w:r>
    </w:p>
    <w:p w:rsidR="00C3464B" w:rsidRPr="001128AF" w:rsidRDefault="00C3464B" w:rsidP="00C3464B">
      <w:pPr>
        <w:spacing w:after="0" w:line="360" w:lineRule="auto"/>
        <w:jc w:val="both"/>
        <w:rPr>
          <w:rFonts w:ascii="Times New Roman" w:hAnsi="Times New Roman"/>
          <w:color w:val="000000"/>
          <w:sz w:val="24"/>
          <w:szCs w:val="24"/>
        </w:rPr>
      </w:pPr>
      <w:r w:rsidRPr="001128AF">
        <w:rPr>
          <w:rFonts w:ascii="Times New Roman" w:hAnsi="Times New Roman"/>
          <w:color w:val="000000"/>
          <w:sz w:val="24"/>
          <w:szCs w:val="24"/>
        </w:rPr>
        <w:tab/>
        <w:t>The implementation stage involves careful planning, investigation of the existing system and it’s constraints on implementation, designing of methods to achieve changeover and evaluation of changeover methods.</w:t>
      </w:r>
    </w:p>
    <w:p w:rsidR="00C3464B" w:rsidRPr="001128AF" w:rsidRDefault="00C3464B" w:rsidP="00C3464B">
      <w:pPr>
        <w:spacing w:line="360" w:lineRule="auto"/>
        <w:jc w:val="both"/>
        <w:rPr>
          <w:rFonts w:ascii="Times New Roman" w:hAnsi="Times New Roman"/>
          <w:sz w:val="24"/>
          <w:szCs w:val="24"/>
        </w:rPr>
      </w:pPr>
      <w:r w:rsidRPr="001128AF">
        <w:rPr>
          <w:rFonts w:ascii="Times New Roman" w:hAnsi="Times New Roman"/>
          <w:b/>
          <w:sz w:val="24"/>
          <w:szCs w:val="24"/>
        </w:rPr>
        <w:t>MODULE DESCRIPTION</w:t>
      </w:r>
      <w:r w:rsidRPr="001128AF">
        <w:rPr>
          <w:rFonts w:ascii="Times New Roman" w:hAnsi="Times New Roman"/>
          <w:sz w:val="24"/>
          <w:szCs w:val="24"/>
        </w:rPr>
        <w:t>:</w:t>
      </w:r>
    </w:p>
    <w:p w:rsidR="00C3464B" w:rsidRPr="001128AF" w:rsidRDefault="00C3464B" w:rsidP="00C3464B">
      <w:pPr>
        <w:numPr>
          <w:ilvl w:val="0"/>
          <w:numId w:val="2"/>
        </w:numPr>
        <w:autoSpaceDE w:val="0"/>
        <w:autoSpaceDN w:val="0"/>
        <w:adjustRightInd w:val="0"/>
        <w:spacing w:line="360" w:lineRule="auto"/>
        <w:jc w:val="both"/>
        <w:rPr>
          <w:rFonts w:ascii="Times New Roman" w:eastAsia="Georgia" w:hAnsi="Times New Roman"/>
          <w:b/>
          <w:color w:val="000000"/>
          <w:sz w:val="24"/>
          <w:szCs w:val="24"/>
        </w:rPr>
      </w:pPr>
      <w:r w:rsidRPr="001128AF">
        <w:rPr>
          <w:rFonts w:ascii="Times New Roman" w:hAnsi="Times New Roman"/>
          <w:b/>
          <w:sz w:val="24"/>
          <w:szCs w:val="24"/>
        </w:rPr>
        <w:t>Attribute-based Encryption</w:t>
      </w:r>
    </w:p>
    <w:p w:rsidR="00C3464B" w:rsidRPr="001128AF" w:rsidRDefault="00C3464B" w:rsidP="00C3464B">
      <w:pPr>
        <w:numPr>
          <w:ilvl w:val="0"/>
          <w:numId w:val="2"/>
        </w:numPr>
        <w:autoSpaceDE w:val="0"/>
        <w:autoSpaceDN w:val="0"/>
        <w:adjustRightInd w:val="0"/>
        <w:spacing w:line="360" w:lineRule="auto"/>
        <w:jc w:val="both"/>
        <w:rPr>
          <w:rFonts w:ascii="Times New Roman" w:eastAsia="Georgia" w:hAnsi="Times New Roman"/>
          <w:b/>
          <w:color w:val="000000"/>
          <w:sz w:val="24"/>
          <w:szCs w:val="24"/>
        </w:rPr>
      </w:pPr>
      <w:r w:rsidRPr="001128AF">
        <w:rPr>
          <w:rFonts w:ascii="Times New Roman" w:eastAsia="Georgia" w:hAnsi="Times New Roman"/>
          <w:b/>
          <w:sz w:val="24"/>
          <w:szCs w:val="24"/>
        </w:rPr>
        <w:t>Cryptograph</w:t>
      </w:r>
      <w:r w:rsidRPr="001128AF">
        <w:rPr>
          <w:rFonts w:ascii="Times New Roman" w:eastAsia="Georgia" w:hAnsi="Times New Roman"/>
          <w:b/>
          <w:bCs/>
          <w:sz w:val="24"/>
          <w:szCs w:val="24"/>
        </w:rPr>
        <w:t>y</w:t>
      </w:r>
    </w:p>
    <w:p w:rsidR="00C3464B" w:rsidRPr="00284D70" w:rsidRDefault="00C3464B" w:rsidP="00C3464B">
      <w:pPr>
        <w:numPr>
          <w:ilvl w:val="0"/>
          <w:numId w:val="2"/>
        </w:numPr>
        <w:autoSpaceDE w:val="0"/>
        <w:autoSpaceDN w:val="0"/>
        <w:adjustRightInd w:val="0"/>
        <w:spacing w:line="360" w:lineRule="auto"/>
        <w:jc w:val="both"/>
        <w:rPr>
          <w:rFonts w:ascii="Times New Roman" w:eastAsia="Georgia" w:hAnsi="Times New Roman"/>
          <w:b/>
          <w:color w:val="000000"/>
          <w:sz w:val="24"/>
          <w:szCs w:val="24"/>
        </w:rPr>
      </w:pPr>
      <w:r w:rsidRPr="001128AF">
        <w:rPr>
          <w:rFonts w:ascii="Times New Roman" w:eastAsia="Georgia" w:hAnsi="Times New Roman"/>
          <w:b/>
          <w:bCs/>
          <w:sz w:val="24"/>
          <w:szCs w:val="24"/>
        </w:rPr>
        <w:t>Encryption And Decryption</w:t>
      </w:r>
    </w:p>
    <w:p w:rsidR="00284D70" w:rsidRPr="009F7C71" w:rsidRDefault="00284D70" w:rsidP="00C3464B">
      <w:pPr>
        <w:numPr>
          <w:ilvl w:val="0"/>
          <w:numId w:val="2"/>
        </w:numPr>
        <w:autoSpaceDE w:val="0"/>
        <w:autoSpaceDN w:val="0"/>
        <w:adjustRightInd w:val="0"/>
        <w:spacing w:line="360" w:lineRule="auto"/>
        <w:jc w:val="both"/>
        <w:rPr>
          <w:rFonts w:ascii="Times New Roman" w:eastAsia="Georgia" w:hAnsi="Times New Roman"/>
          <w:b/>
          <w:color w:val="000000"/>
          <w:sz w:val="24"/>
          <w:szCs w:val="24"/>
        </w:rPr>
      </w:pPr>
      <w:r>
        <w:rPr>
          <w:rFonts w:ascii="NimbusRomNo9L-Medi" w:hAnsi="NimbusRomNo9L-Medi" w:cs="NimbusRomNo9L-Medi"/>
          <w:b/>
          <w:sz w:val="24"/>
          <w:szCs w:val="24"/>
        </w:rPr>
        <w:t>D</w:t>
      </w:r>
      <w:r w:rsidRPr="00284D70">
        <w:rPr>
          <w:rFonts w:ascii="NimbusRomNo9L-Medi" w:hAnsi="NimbusRomNo9L-Medi" w:cs="NimbusRomNo9L-Medi"/>
          <w:b/>
          <w:sz w:val="24"/>
          <w:szCs w:val="24"/>
        </w:rPr>
        <w:t>ecentralization</w:t>
      </w:r>
    </w:p>
    <w:p w:rsidR="009F7C71" w:rsidRPr="00284D70" w:rsidRDefault="009F7C71" w:rsidP="00C3464B">
      <w:pPr>
        <w:numPr>
          <w:ilvl w:val="0"/>
          <w:numId w:val="2"/>
        </w:numPr>
        <w:autoSpaceDE w:val="0"/>
        <w:autoSpaceDN w:val="0"/>
        <w:adjustRightInd w:val="0"/>
        <w:spacing w:line="360" w:lineRule="auto"/>
        <w:jc w:val="both"/>
        <w:rPr>
          <w:rFonts w:ascii="Times New Roman" w:eastAsia="Georgia" w:hAnsi="Times New Roman"/>
          <w:b/>
          <w:color w:val="000000"/>
          <w:sz w:val="24"/>
          <w:szCs w:val="24"/>
        </w:rPr>
      </w:pPr>
      <w:r>
        <w:rPr>
          <w:rFonts w:ascii="NimbusRomNo9L-Medi" w:hAnsi="NimbusRomNo9L-Medi" w:cs="NimbusRomNo9L-Medi"/>
          <w:b/>
          <w:sz w:val="24"/>
          <w:szCs w:val="24"/>
        </w:rPr>
        <w:t>Privacy.</w:t>
      </w:r>
    </w:p>
    <w:p w:rsidR="00284D70" w:rsidRPr="001128AF" w:rsidRDefault="00284D70" w:rsidP="00284D70">
      <w:pPr>
        <w:autoSpaceDE w:val="0"/>
        <w:autoSpaceDN w:val="0"/>
        <w:adjustRightInd w:val="0"/>
        <w:spacing w:line="360" w:lineRule="auto"/>
        <w:ind w:left="420"/>
        <w:jc w:val="both"/>
        <w:rPr>
          <w:rFonts w:ascii="Times New Roman" w:eastAsia="Georgia" w:hAnsi="Times New Roman"/>
          <w:b/>
          <w:color w:val="000000"/>
          <w:sz w:val="24"/>
          <w:szCs w:val="24"/>
        </w:rPr>
      </w:pPr>
    </w:p>
    <w:p w:rsidR="00C3464B" w:rsidRPr="001128AF" w:rsidRDefault="00C3464B" w:rsidP="00C3464B">
      <w:pPr>
        <w:autoSpaceDE w:val="0"/>
        <w:autoSpaceDN w:val="0"/>
        <w:adjustRightInd w:val="0"/>
        <w:spacing w:line="360" w:lineRule="auto"/>
        <w:jc w:val="both"/>
        <w:rPr>
          <w:rFonts w:ascii="Times New Roman" w:hAnsi="Times New Roman"/>
          <w:b/>
          <w:color w:val="000000"/>
          <w:sz w:val="24"/>
          <w:szCs w:val="24"/>
        </w:rPr>
      </w:pPr>
      <w:r w:rsidRPr="001128AF">
        <w:rPr>
          <w:rFonts w:ascii="Times New Roman" w:eastAsia="Georgia" w:hAnsi="Times New Roman"/>
          <w:b/>
          <w:sz w:val="24"/>
          <w:szCs w:val="24"/>
        </w:rPr>
        <w:t>Attribute Based Encryption</w:t>
      </w:r>
    </w:p>
    <w:p w:rsidR="00C3464B" w:rsidRPr="001128AF" w:rsidRDefault="00C3464B" w:rsidP="00C3464B">
      <w:pPr>
        <w:autoSpaceDE w:val="0"/>
        <w:autoSpaceDN w:val="0"/>
        <w:adjustRightInd w:val="0"/>
        <w:spacing w:line="360" w:lineRule="auto"/>
        <w:jc w:val="both"/>
        <w:rPr>
          <w:rFonts w:ascii="Times New Roman" w:hAnsi="Times New Roman"/>
          <w:b/>
          <w:sz w:val="24"/>
          <w:szCs w:val="24"/>
        </w:rPr>
      </w:pPr>
      <w:r w:rsidRPr="001128AF">
        <w:rPr>
          <w:rFonts w:ascii="Times New Roman" w:hAnsi="Times New Roman"/>
          <w:b/>
          <w:sz w:val="24"/>
          <w:szCs w:val="24"/>
        </w:rPr>
        <w:t>Global Setup(</w:t>
      </w:r>
      <w:r w:rsidRPr="001128AF">
        <w:rPr>
          <w:rFonts w:ascii="Times New Roman" w:eastAsia="CMR10" w:hAnsi="Times New Roman"/>
          <w:b/>
          <w:sz w:val="24"/>
          <w:szCs w:val="24"/>
        </w:rPr>
        <w:t>1</w:t>
      </w:r>
      <w:r w:rsidRPr="001128AF">
        <w:rPr>
          <w:rFonts w:ascii="Times New Roman" w:hAnsi="Times New Roman"/>
          <w:b/>
          <w:sz w:val="24"/>
          <w:szCs w:val="24"/>
        </w:rPr>
        <w:t>_</w:t>
      </w:r>
      <w:r w:rsidRPr="001128AF">
        <w:rPr>
          <w:rFonts w:ascii="Times New Roman" w:eastAsia="CMR10" w:hAnsi="Times New Roman"/>
          <w:b/>
          <w:sz w:val="24"/>
          <w:szCs w:val="24"/>
        </w:rPr>
        <w:t>)</w:t>
      </w:r>
      <w:r w:rsidRPr="001128AF">
        <w:rPr>
          <w:rFonts w:ascii="Times New Roman" w:eastAsia="CMR10" w:hAnsi="Times New Roman"/>
          <w:sz w:val="24"/>
          <w:szCs w:val="24"/>
        </w:rPr>
        <w:t xml:space="preserve"> </w:t>
      </w:r>
      <w:r w:rsidRPr="001128AF">
        <w:rPr>
          <w:rFonts w:ascii="Times New Roman" w:eastAsia="CMSY10" w:hAnsi="Times New Roman"/>
          <w:sz w:val="24"/>
          <w:szCs w:val="24"/>
        </w:rPr>
        <w:t xml:space="preserve">→ </w:t>
      </w:r>
      <w:r w:rsidRPr="001128AF">
        <w:rPr>
          <w:rFonts w:ascii="Times New Roman" w:hAnsi="Times New Roman"/>
          <w:sz w:val="24"/>
          <w:szCs w:val="24"/>
        </w:rPr>
        <w:t>params. This algorithm takes as input a security parameter _ and outputs the system parameters params.</w:t>
      </w:r>
      <w:r w:rsidRPr="001128AF">
        <w:rPr>
          <w:rFonts w:ascii="Times New Roman" w:hAnsi="Times New Roman"/>
          <w:b/>
          <w:sz w:val="24"/>
          <w:szCs w:val="24"/>
        </w:rPr>
        <w:t xml:space="preserve"> </w:t>
      </w:r>
    </w:p>
    <w:p w:rsidR="00C3464B" w:rsidRPr="001128AF" w:rsidRDefault="00C3464B" w:rsidP="00C3464B">
      <w:pPr>
        <w:autoSpaceDE w:val="0"/>
        <w:autoSpaceDN w:val="0"/>
        <w:adjustRightInd w:val="0"/>
        <w:spacing w:line="360" w:lineRule="auto"/>
        <w:jc w:val="both"/>
        <w:rPr>
          <w:rFonts w:ascii="Times New Roman" w:hAnsi="Times New Roman"/>
          <w:sz w:val="24"/>
          <w:szCs w:val="24"/>
        </w:rPr>
      </w:pPr>
      <w:r w:rsidRPr="001128AF">
        <w:rPr>
          <w:rFonts w:ascii="Times New Roman" w:hAnsi="Times New Roman"/>
          <w:b/>
          <w:sz w:val="24"/>
          <w:szCs w:val="24"/>
        </w:rPr>
        <w:lastRenderedPageBreak/>
        <w:t>Authority Setup</w:t>
      </w:r>
      <w:r w:rsidRPr="001128AF">
        <w:rPr>
          <w:rFonts w:ascii="Times New Roman" w:eastAsia="CMR10" w:hAnsi="Times New Roman"/>
          <w:b/>
          <w:sz w:val="24"/>
          <w:szCs w:val="24"/>
        </w:rPr>
        <w:t>(1</w:t>
      </w:r>
      <w:r w:rsidRPr="001128AF">
        <w:rPr>
          <w:rFonts w:ascii="Times New Roman" w:hAnsi="Times New Roman"/>
          <w:b/>
          <w:sz w:val="24"/>
          <w:szCs w:val="24"/>
        </w:rPr>
        <w:t>_</w:t>
      </w:r>
      <w:r w:rsidRPr="001128AF">
        <w:rPr>
          <w:rFonts w:ascii="Times New Roman" w:eastAsia="CMR10" w:hAnsi="Times New Roman"/>
          <w:b/>
          <w:sz w:val="24"/>
          <w:szCs w:val="24"/>
        </w:rPr>
        <w:t>)</w:t>
      </w:r>
      <w:r w:rsidRPr="001128AF">
        <w:rPr>
          <w:rFonts w:ascii="Times New Roman" w:eastAsia="CMR10" w:hAnsi="Times New Roman"/>
          <w:sz w:val="24"/>
          <w:szCs w:val="24"/>
        </w:rPr>
        <w:t xml:space="preserve"> </w:t>
      </w:r>
      <w:r w:rsidRPr="001128AF">
        <w:rPr>
          <w:rFonts w:ascii="Times New Roman" w:eastAsia="CMSY10" w:hAnsi="Times New Roman"/>
          <w:sz w:val="24"/>
          <w:szCs w:val="24"/>
        </w:rPr>
        <w:t xml:space="preserve">→ </w:t>
      </w:r>
      <w:r w:rsidRPr="001128AF">
        <w:rPr>
          <w:rFonts w:ascii="Times New Roman" w:eastAsia="CMR10" w:hAnsi="Times New Roman"/>
          <w:sz w:val="24"/>
          <w:szCs w:val="24"/>
        </w:rPr>
        <w:t>(</w:t>
      </w:r>
      <w:r w:rsidRPr="001128AF">
        <w:rPr>
          <w:rFonts w:ascii="Times New Roman" w:hAnsi="Times New Roman"/>
          <w:sz w:val="24"/>
          <w:szCs w:val="24"/>
        </w:rPr>
        <w:t>SKi, PKi,Ai</w:t>
      </w:r>
      <w:r w:rsidRPr="001128AF">
        <w:rPr>
          <w:rFonts w:ascii="Times New Roman" w:eastAsia="CMR10" w:hAnsi="Times New Roman"/>
          <w:sz w:val="24"/>
          <w:szCs w:val="24"/>
        </w:rPr>
        <w:t>)</w:t>
      </w:r>
      <w:r w:rsidRPr="001128AF">
        <w:rPr>
          <w:rFonts w:ascii="Times New Roman" w:hAnsi="Times New Roman"/>
          <w:sz w:val="24"/>
          <w:szCs w:val="24"/>
        </w:rPr>
        <w:t xml:space="preserve">. Each authority Ai generates his secret-public key pair </w:t>
      </w:r>
      <w:r w:rsidRPr="001128AF">
        <w:rPr>
          <w:rFonts w:ascii="Times New Roman" w:eastAsia="CMSY10" w:hAnsi="Times New Roman"/>
          <w:sz w:val="24"/>
          <w:szCs w:val="24"/>
        </w:rPr>
        <w:t>KG</w:t>
      </w:r>
      <w:r w:rsidRPr="001128AF">
        <w:rPr>
          <w:rFonts w:ascii="Times New Roman" w:eastAsia="CMR10" w:hAnsi="Times New Roman"/>
          <w:sz w:val="24"/>
          <w:szCs w:val="24"/>
        </w:rPr>
        <w:t>(1)</w:t>
      </w:r>
      <w:r w:rsidRPr="001128AF">
        <w:rPr>
          <w:rFonts w:ascii="Times New Roman" w:hAnsi="Times New Roman"/>
          <w:sz w:val="24"/>
          <w:szCs w:val="24"/>
        </w:rPr>
        <w:t xml:space="preserve">_ </w:t>
      </w:r>
      <w:r w:rsidRPr="001128AF">
        <w:rPr>
          <w:rFonts w:ascii="Times New Roman" w:eastAsia="CMSY10" w:hAnsi="Times New Roman"/>
          <w:sz w:val="24"/>
          <w:szCs w:val="24"/>
        </w:rPr>
        <w:t>→</w:t>
      </w:r>
      <w:r w:rsidRPr="001128AF">
        <w:rPr>
          <w:rFonts w:ascii="Times New Roman" w:hAnsi="Times New Roman"/>
          <w:sz w:val="24"/>
          <w:szCs w:val="24"/>
        </w:rPr>
        <w:t xml:space="preserve"> </w:t>
      </w:r>
      <w:r w:rsidRPr="001128AF">
        <w:rPr>
          <w:rFonts w:ascii="Times New Roman" w:eastAsia="CMR10" w:hAnsi="Times New Roman"/>
          <w:sz w:val="24"/>
          <w:szCs w:val="24"/>
        </w:rPr>
        <w:t>(</w:t>
      </w:r>
      <w:r w:rsidRPr="001128AF">
        <w:rPr>
          <w:rFonts w:ascii="Times New Roman" w:hAnsi="Times New Roman"/>
          <w:sz w:val="24"/>
          <w:szCs w:val="24"/>
        </w:rPr>
        <w:t>SKi, PKi</w:t>
      </w:r>
      <w:r w:rsidRPr="001128AF">
        <w:rPr>
          <w:rFonts w:ascii="Times New Roman" w:eastAsia="CMR10" w:hAnsi="Times New Roman"/>
          <w:sz w:val="24"/>
          <w:szCs w:val="24"/>
        </w:rPr>
        <w:t xml:space="preserve">) </w:t>
      </w:r>
      <w:r w:rsidRPr="001128AF">
        <w:rPr>
          <w:rFonts w:ascii="Times New Roman" w:hAnsi="Times New Roman"/>
          <w:sz w:val="24"/>
          <w:szCs w:val="24"/>
        </w:rPr>
        <w:t xml:space="preserve">and an access structure Ai, for i </w:t>
      </w:r>
      <w:r w:rsidRPr="001128AF">
        <w:rPr>
          <w:rFonts w:ascii="Times New Roman" w:eastAsia="CMR10" w:hAnsi="Times New Roman"/>
          <w:sz w:val="24"/>
          <w:szCs w:val="24"/>
        </w:rPr>
        <w:t>=</w:t>
      </w:r>
      <w:r w:rsidRPr="001128AF">
        <w:rPr>
          <w:rFonts w:ascii="Times New Roman" w:hAnsi="Times New Roman"/>
          <w:sz w:val="24"/>
          <w:szCs w:val="24"/>
        </w:rPr>
        <w:t xml:space="preserve"> </w:t>
      </w:r>
      <w:r w:rsidRPr="001128AF">
        <w:rPr>
          <w:rFonts w:ascii="Times New Roman" w:eastAsia="CMR10" w:hAnsi="Times New Roman"/>
          <w:sz w:val="24"/>
          <w:szCs w:val="24"/>
        </w:rPr>
        <w:t>1</w:t>
      </w:r>
      <w:r w:rsidRPr="001128AF">
        <w:rPr>
          <w:rFonts w:ascii="Times New Roman" w:hAnsi="Times New Roman"/>
          <w:sz w:val="24"/>
          <w:szCs w:val="24"/>
        </w:rPr>
        <w:t xml:space="preserve">, </w:t>
      </w:r>
      <w:r w:rsidRPr="001128AF">
        <w:rPr>
          <w:rFonts w:ascii="Times New Roman" w:eastAsia="CMR10" w:hAnsi="Times New Roman"/>
          <w:sz w:val="24"/>
          <w:szCs w:val="24"/>
        </w:rPr>
        <w:t>2</w:t>
      </w:r>
      <w:r w:rsidRPr="001128AF">
        <w:rPr>
          <w:rFonts w:ascii="Times New Roman" w:hAnsi="Times New Roman"/>
          <w:sz w:val="24"/>
          <w:szCs w:val="24"/>
        </w:rPr>
        <w:t xml:space="preserve">, </w:t>
      </w:r>
      <w:r w:rsidRPr="001128AF">
        <w:rPr>
          <w:rFonts w:ascii="Times New Roman" w:eastAsia="CMSY10"/>
          <w:sz w:val="24"/>
          <w:szCs w:val="24"/>
        </w:rPr>
        <w:t>・</w:t>
      </w:r>
      <w:r w:rsidRPr="001128AF">
        <w:rPr>
          <w:rFonts w:ascii="Times New Roman" w:eastAsia="CMSY10" w:hAnsi="Times New Roman"/>
          <w:sz w:val="24"/>
          <w:szCs w:val="24"/>
        </w:rPr>
        <w:t xml:space="preserve"> </w:t>
      </w:r>
      <w:r w:rsidRPr="001128AF">
        <w:rPr>
          <w:rFonts w:ascii="Times New Roman" w:eastAsia="CMSY10"/>
          <w:sz w:val="24"/>
          <w:szCs w:val="24"/>
        </w:rPr>
        <w:t>・</w:t>
      </w:r>
      <w:r w:rsidRPr="001128AF">
        <w:rPr>
          <w:rFonts w:ascii="Times New Roman" w:eastAsia="CMSY10" w:hAnsi="Times New Roman"/>
          <w:sz w:val="24"/>
          <w:szCs w:val="24"/>
        </w:rPr>
        <w:t xml:space="preserve"> </w:t>
      </w:r>
      <w:r w:rsidRPr="001128AF">
        <w:rPr>
          <w:rFonts w:ascii="Times New Roman" w:eastAsia="CMSY10"/>
          <w:sz w:val="24"/>
          <w:szCs w:val="24"/>
        </w:rPr>
        <w:t>・</w:t>
      </w:r>
      <w:r w:rsidRPr="001128AF">
        <w:rPr>
          <w:rFonts w:ascii="Times New Roman" w:eastAsia="CMSY10" w:hAnsi="Times New Roman"/>
          <w:sz w:val="24"/>
          <w:szCs w:val="24"/>
        </w:rPr>
        <w:t xml:space="preserve"> </w:t>
      </w:r>
      <w:r w:rsidRPr="001128AF">
        <w:rPr>
          <w:rFonts w:ascii="Times New Roman" w:hAnsi="Times New Roman"/>
          <w:sz w:val="24"/>
          <w:szCs w:val="24"/>
        </w:rPr>
        <w:t>,N.</w:t>
      </w:r>
    </w:p>
    <w:p w:rsidR="00C3464B" w:rsidRPr="001128AF" w:rsidRDefault="00C3464B" w:rsidP="00C3464B">
      <w:pPr>
        <w:autoSpaceDE w:val="0"/>
        <w:autoSpaceDN w:val="0"/>
        <w:adjustRightInd w:val="0"/>
        <w:spacing w:line="360" w:lineRule="auto"/>
        <w:jc w:val="both"/>
        <w:rPr>
          <w:rFonts w:ascii="Times New Roman" w:hAnsi="Times New Roman"/>
          <w:sz w:val="24"/>
          <w:szCs w:val="24"/>
        </w:rPr>
      </w:pPr>
      <w:r w:rsidRPr="001128AF">
        <w:rPr>
          <w:rFonts w:ascii="Times New Roman" w:hAnsi="Times New Roman"/>
          <w:b/>
          <w:sz w:val="24"/>
          <w:szCs w:val="24"/>
        </w:rPr>
        <w:t>KeyGen</w:t>
      </w:r>
      <w:r w:rsidRPr="001128AF">
        <w:rPr>
          <w:rFonts w:ascii="Times New Roman" w:eastAsia="CMR10" w:hAnsi="Times New Roman"/>
          <w:b/>
          <w:sz w:val="24"/>
          <w:szCs w:val="24"/>
        </w:rPr>
        <w:t>(</w:t>
      </w:r>
      <w:r w:rsidRPr="001128AF">
        <w:rPr>
          <w:rFonts w:ascii="Times New Roman" w:hAnsi="Times New Roman"/>
          <w:b/>
          <w:sz w:val="24"/>
          <w:szCs w:val="24"/>
        </w:rPr>
        <w:t>SKi,GID,Ai GID</w:t>
      </w:r>
      <w:r w:rsidRPr="001128AF">
        <w:rPr>
          <w:rFonts w:ascii="Times New Roman" w:eastAsia="CMR10" w:hAnsi="Times New Roman"/>
          <w:b/>
          <w:sz w:val="24"/>
          <w:szCs w:val="24"/>
        </w:rPr>
        <w:t xml:space="preserve">) </w:t>
      </w:r>
      <w:r w:rsidRPr="001128AF">
        <w:rPr>
          <w:rFonts w:ascii="Times New Roman" w:eastAsia="CMSY10" w:hAnsi="Times New Roman"/>
          <w:sz w:val="24"/>
          <w:szCs w:val="24"/>
        </w:rPr>
        <w:t xml:space="preserve">→ </w:t>
      </w:r>
      <w:r w:rsidRPr="001128AF">
        <w:rPr>
          <w:rFonts w:ascii="Times New Roman" w:hAnsi="Times New Roman"/>
          <w:sz w:val="24"/>
          <w:szCs w:val="24"/>
        </w:rPr>
        <w:t>SKiU</w:t>
      </w:r>
      <w:r w:rsidRPr="001128AF">
        <w:rPr>
          <w:rFonts w:ascii="Times New Roman" w:hAnsi="Times New Roman"/>
          <w:b/>
          <w:sz w:val="24"/>
          <w:szCs w:val="24"/>
        </w:rPr>
        <w:t xml:space="preserve"> </w:t>
      </w:r>
      <w:r w:rsidRPr="001128AF">
        <w:rPr>
          <w:rFonts w:ascii="Times New Roman" w:hAnsi="Times New Roman"/>
          <w:sz w:val="24"/>
          <w:szCs w:val="24"/>
        </w:rPr>
        <w:t>. Each authority</w:t>
      </w:r>
      <w:r w:rsidRPr="001128AF">
        <w:rPr>
          <w:rFonts w:ascii="Times New Roman" w:hAnsi="Times New Roman"/>
          <w:b/>
          <w:sz w:val="24"/>
          <w:szCs w:val="24"/>
        </w:rPr>
        <w:t xml:space="preserve"> </w:t>
      </w:r>
      <w:r w:rsidRPr="001128AF">
        <w:rPr>
          <w:rFonts w:ascii="Times New Roman" w:hAnsi="Times New Roman"/>
          <w:sz w:val="24"/>
          <w:szCs w:val="24"/>
        </w:rPr>
        <w:t>Ai takes as input his secret key SKi, a global identifier</w:t>
      </w:r>
      <w:r w:rsidRPr="001128AF">
        <w:rPr>
          <w:rFonts w:ascii="Times New Roman" w:hAnsi="Times New Roman"/>
          <w:b/>
          <w:sz w:val="24"/>
          <w:szCs w:val="24"/>
        </w:rPr>
        <w:t xml:space="preserve"> </w:t>
      </w:r>
      <w:r w:rsidRPr="001128AF">
        <w:rPr>
          <w:rFonts w:ascii="Times New Roman" w:hAnsi="Times New Roman"/>
          <w:sz w:val="24"/>
          <w:szCs w:val="24"/>
        </w:rPr>
        <w:t>GID and a set of attributes Ai</w:t>
      </w:r>
      <w:r w:rsidRPr="001128AF">
        <w:rPr>
          <w:rFonts w:ascii="Times New Roman" w:hAnsi="Times New Roman"/>
          <w:b/>
          <w:sz w:val="24"/>
          <w:szCs w:val="24"/>
        </w:rPr>
        <w:t xml:space="preserve"> </w:t>
      </w:r>
      <w:r w:rsidRPr="001128AF">
        <w:rPr>
          <w:rFonts w:ascii="Times New Roman" w:hAnsi="Times New Roman"/>
          <w:sz w:val="24"/>
          <w:szCs w:val="24"/>
        </w:rPr>
        <w:t>GID, and outputs</w:t>
      </w:r>
      <w:r w:rsidRPr="001128AF">
        <w:rPr>
          <w:rFonts w:ascii="Times New Roman" w:hAnsi="Times New Roman"/>
          <w:b/>
          <w:sz w:val="24"/>
          <w:szCs w:val="24"/>
        </w:rPr>
        <w:t xml:space="preserve"> </w:t>
      </w:r>
      <w:r w:rsidRPr="001128AF">
        <w:rPr>
          <w:rFonts w:ascii="Times New Roman" w:hAnsi="Times New Roman"/>
          <w:sz w:val="24"/>
          <w:szCs w:val="24"/>
        </w:rPr>
        <w:t>the secret keys SKiU</w:t>
      </w:r>
      <w:r w:rsidRPr="001128AF">
        <w:rPr>
          <w:rFonts w:ascii="Times New Roman" w:hAnsi="Times New Roman"/>
          <w:b/>
          <w:sz w:val="24"/>
          <w:szCs w:val="24"/>
        </w:rPr>
        <w:t xml:space="preserve"> </w:t>
      </w:r>
      <w:r w:rsidRPr="001128AF">
        <w:rPr>
          <w:rFonts w:ascii="Times New Roman" w:hAnsi="Times New Roman"/>
          <w:sz w:val="24"/>
          <w:szCs w:val="24"/>
        </w:rPr>
        <w:t>, where Ai</w:t>
      </w:r>
      <w:r w:rsidRPr="001128AF">
        <w:rPr>
          <w:rFonts w:ascii="Times New Roman" w:hAnsi="Times New Roman"/>
          <w:b/>
          <w:sz w:val="24"/>
          <w:szCs w:val="24"/>
        </w:rPr>
        <w:t xml:space="preserve"> </w:t>
      </w:r>
      <w:r w:rsidRPr="001128AF">
        <w:rPr>
          <w:rFonts w:ascii="Times New Roman" w:hAnsi="Times New Roman"/>
          <w:sz w:val="24"/>
          <w:szCs w:val="24"/>
        </w:rPr>
        <w:t xml:space="preserve">GID </w:t>
      </w:r>
      <w:r w:rsidRPr="001128AF">
        <w:rPr>
          <w:rFonts w:ascii="Times New Roman" w:eastAsia="CMR10" w:hAnsi="Times New Roman"/>
          <w:sz w:val="24"/>
          <w:szCs w:val="24"/>
        </w:rPr>
        <w:t xml:space="preserve">= </w:t>
      </w:r>
      <w:r w:rsidRPr="001128AF">
        <w:rPr>
          <w:rFonts w:ascii="Times New Roman" w:hAnsi="Times New Roman"/>
          <w:sz w:val="24"/>
          <w:szCs w:val="24"/>
        </w:rPr>
        <w:t>AGID</w:t>
      </w:r>
      <w:r w:rsidRPr="001128AF">
        <w:rPr>
          <w:rFonts w:ascii="Times New Roman" w:hAnsi="Times New Roman"/>
          <w:b/>
          <w:sz w:val="24"/>
          <w:szCs w:val="24"/>
        </w:rPr>
        <w:t xml:space="preserve"> </w:t>
      </w:r>
      <w:r w:rsidRPr="001128AF">
        <w:rPr>
          <w:rFonts w:ascii="Times New Roman" w:eastAsia="CMEX10" w:hAnsi="Times New Roman"/>
          <w:sz w:val="24"/>
          <w:szCs w:val="24"/>
        </w:rPr>
        <w:t>_</w:t>
      </w:r>
      <w:r w:rsidRPr="001128AF">
        <w:rPr>
          <w:rFonts w:ascii="Times New Roman" w:hAnsi="Times New Roman"/>
          <w:b/>
          <w:sz w:val="24"/>
          <w:szCs w:val="24"/>
        </w:rPr>
        <w:t xml:space="preserve"> </w:t>
      </w:r>
      <w:r w:rsidRPr="001128AF">
        <w:rPr>
          <w:rFonts w:ascii="Times New Roman" w:hAnsi="Times New Roman"/>
          <w:sz w:val="24"/>
          <w:szCs w:val="24"/>
        </w:rPr>
        <w:t>A</w:t>
      </w:r>
      <w:r w:rsidRPr="001128AF">
        <w:rPr>
          <w:rFonts w:ascii="Times New Roman" w:eastAsia="CMR10" w:hAnsi="Times New Roman"/>
          <w:sz w:val="24"/>
          <w:szCs w:val="24"/>
        </w:rPr>
        <w:t>˜</w:t>
      </w:r>
      <w:r w:rsidRPr="001128AF">
        <w:rPr>
          <w:rFonts w:ascii="Times New Roman" w:hAnsi="Times New Roman"/>
          <w:sz w:val="24"/>
          <w:szCs w:val="24"/>
        </w:rPr>
        <w:t>i,</w:t>
      </w:r>
      <w:r w:rsidRPr="001128AF">
        <w:rPr>
          <w:rFonts w:ascii="Times New Roman" w:hAnsi="Times New Roman"/>
          <w:b/>
          <w:sz w:val="24"/>
          <w:szCs w:val="24"/>
        </w:rPr>
        <w:t xml:space="preserve"> </w:t>
      </w:r>
      <w:r w:rsidRPr="001128AF">
        <w:rPr>
          <w:rFonts w:ascii="Times New Roman" w:hAnsi="Times New Roman"/>
          <w:sz w:val="24"/>
          <w:szCs w:val="24"/>
        </w:rPr>
        <w:t>AGID and A</w:t>
      </w:r>
      <w:r w:rsidRPr="001128AF">
        <w:rPr>
          <w:rFonts w:ascii="Times New Roman" w:eastAsia="CMR10" w:hAnsi="Times New Roman"/>
          <w:sz w:val="24"/>
          <w:szCs w:val="24"/>
        </w:rPr>
        <w:t>˜</w:t>
      </w:r>
      <w:r w:rsidRPr="001128AF">
        <w:rPr>
          <w:rFonts w:ascii="Times New Roman" w:hAnsi="Times New Roman"/>
          <w:sz w:val="24"/>
          <w:szCs w:val="24"/>
        </w:rPr>
        <w:t>i denote the attributes corresponding</w:t>
      </w:r>
      <w:r w:rsidRPr="001128AF">
        <w:rPr>
          <w:rFonts w:ascii="Times New Roman" w:hAnsi="Times New Roman"/>
          <w:b/>
          <w:sz w:val="24"/>
          <w:szCs w:val="24"/>
        </w:rPr>
        <w:t xml:space="preserve"> </w:t>
      </w:r>
      <w:r w:rsidRPr="001128AF">
        <w:rPr>
          <w:rFonts w:ascii="Times New Roman" w:hAnsi="Times New Roman"/>
          <w:sz w:val="24"/>
          <w:szCs w:val="24"/>
        </w:rPr>
        <w:t>to the GID and monitored by Ai, respectively</w:t>
      </w:r>
    </w:p>
    <w:p w:rsidR="00C3464B" w:rsidRPr="001128AF" w:rsidRDefault="00C3464B" w:rsidP="00C3464B">
      <w:pPr>
        <w:autoSpaceDE w:val="0"/>
        <w:autoSpaceDN w:val="0"/>
        <w:adjustRightInd w:val="0"/>
        <w:spacing w:line="360" w:lineRule="auto"/>
        <w:jc w:val="both"/>
        <w:rPr>
          <w:rFonts w:ascii="Times New Roman" w:hAnsi="Times New Roman"/>
          <w:sz w:val="24"/>
          <w:szCs w:val="24"/>
        </w:rPr>
      </w:pPr>
      <w:r w:rsidRPr="001128AF">
        <w:rPr>
          <w:rFonts w:ascii="Times New Roman" w:hAnsi="Times New Roman"/>
          <w:b/>
          <w:sz w:val="24"/>
          <w:szCs w:val="24"/>
        </w:rPr>
        <w:t>Encryption</w:t>
      </w:r>
      <w:r>
        <w:rPr>
          <w:rFonts w:ascii="Times New Roman" w:hAnsi="Times New Roman"/>
          <w:b/>
          <w:sz w:val="24"/>
          <w:szCs w:val="24"/>
        </w:rPr>
        <w:t xml:space="preserve"> </w:t>
      </w:r>
      <w:r w:rsidRPr="001128AF">
        <w:rPr>
          <w:rFonts w:ascii="Times New Roman" w:eastAsia="CMR10" w:hAnsi="Times New Roman"/>
          <w:b/>
          <w:sz w:val="24"/>
          <w:szCs w:val="24"/>
        </w:rPr>
        <w:t>(</w:t>
      </w:r>
      <w:r w:rsidRPr="001128AF">
        <w:rPr>
          <w:rFonts w:ascii="Times New Roman" w:hAnsi="Times New Roman"/>
          <w:b/>
          <w:sz w:val="24"/>
          <w:szCs w:val="24"/>
        </w:rPr>
        <w:t>params,M,AC</w:t>
      </w:r>
      <w:r w:rsidRPr="001128AF">
        <w:rPr>
          <w:rFonts w:ascii="Times New Roman" w:eastAsia="CMR10" w:hAnsi="Times New Roman"/>
          <w:b/>
          <w:sz w:val="24"/>
          <w:szCs w:val="24"/>
        </w:rPr>
        <w:t>)</w:t>
      </w:r>
      <w:r w:rsidRPr="001128AF">
        <w:rPr>
          <w:rFonts w:ascii="Times New Roman" w:eastAsia="CMR10" w:hAnsi="Times New Roman"/>
          <w:sz w:val="24"/>
          <w:szCs w:val="24"/>
        </w:rPr>
        <w:t xml:space="preserve"> </w:t>
      </w:r>
      <w:r w:rsidRPr="001128AF">
        <w:rPr>
          <w:rFonts w:ascii="Times New Roman" w:eastAsia="CMSY10" w:hAnsi="Times New Roman"/>
          <w:sz w:val="24"/>
          <w:szCs w:val="24"/>
        </w:rPr>
        <w:t xml:space="preserve">→ </w:t>
      </w:r>
      <w:r w:rsidRPr="001128AF">
        <w:rPr>
          <w:rFonts w:ascii="Times New Roman" w:hAnsi="Times New Roman"/>
          <w:sz w:val="24"/>
          <w:szCs w:val="24"/>
        </w:rPr>
        <w:t xml:space="preserve">CT. This algorithm takes as input the system parameters params, a message M and a set of attributes AC, and outputs the ciphertext CT, where AC </w:t>
      </w:r>
      <w:r w:rsidRPr="001128AF">
        <w:rPr>
          <w:rFonts w:ascii="Times New Roman" w:eastAsia="CMR10" w:hAnsi="Times New Roman"/>
          <w:sz w:val="24"/>
          <w:szCs w:val="24"/>
        </w:rPr>
        <w:t xml:space="preserve">= </w:t>
      </w:r>
      <w:r w:rsidRPr="001128AF">
        <w:rPr>
          <w:rFonts w:ascii="Times New Roman" w:eastAsia="CMSY10" w:hAnsi="Times New Roman"/>
          <w:sz w:val="24"/>
          <w:szCs w:val="24"/>
        </w:rPr>
        <w:t>{</w:t>
      </w:r>
      <w:r w:rsidRPr="001128AF">
        <w:rPr>
          <w:rFonts w:ascii="Times New Roman" w:hAnsi="Times New Roman"/>
          <w:sz w:val="24"/>
          <w:szCs w:val="24"/>
        </w:rPr>
        <w:t>A</w:t>
      </w:r>
      <w:r w:rsidRPr="001128AF">
        <w:rPr>
          <w:rFonts w:ascii="Times New Roman" w:eastAsia="CMR7" w:hAnsi="Times New Roman"/>
          <w:sz w:val="24"/>
          <w:szCs w:val="24"/>
        </w:rPr>
        <w:t>1</w:t>
      </w:r>
      <w:r w:rsidRPr="001128AF">
        <w:rPr>
          <w:rFonts w:ascii="Times New Roman" w:hAnsi="Times New Roman"/>
          <w:sz w:val="24"/>
          <w:szCs w:val="24"/>
        </w:rPr>
        <w:t xml:space="preserve"> C,A</w:t>
      </w:r>
      <w:r w:rsidRPr="001128AF">
        <w:rPr>
          <w:rFonts w:ascii="Times New Roman" w:eastAsia="CMR7" w:hAnsi="Times New Roman"/>
          <w:sz w:val="24"/>
          <w:szCs w:val="24"/>
        </w:rPr>
        <w:t>2</w:t>
      </w:r>
      <w:r w:rsidRPr="001128AF">
        <w:rPr>
          <w:rFonts w:ascii="Times New Roman" w:hAnsi="Times New Roman"/>
          <w:sz w:val="24"/>
          <w:szCs w:val="24"/>
        </w:rPr>
        <w:t xml:space="preserve"> C, </w:t>
      </w:r>
      <w:r w:rsidRPr="001128AF">
        <w:rPr>
          <w:rFonts w:ascii="Times New Roman" w:eastAsia="CMSY10"/>
          <w:sz w:val="24"/>
          <w:szCs w:val="24"/>
        </w:rPr>
        <w:t>・</w:t>
      </w:r>
      <w:r w:rsidRPr="001128AF">
        <w:rPr>
          <w:rFonts w:ascii="Times New Roman" w:eastAsia="CMSY10" w:hAnsi="Times New Roman"/>
          <w:sz w:val="24"/>
          <w:szCs w:val="24"/>
        </w:rPr>
        <w:t xml:space="preserve"> </w:t>
      </w:r>
      <w:r w:rsidRPr="001128AF">
        <w:rPr>
          <w:rFonts w:ascii="Times New Roman" w:eastAsia="CMSY10"/>
          <w:sz w:val="24"/>
          <w:szCs w:val="24"/>
        </w:rPr>
        <w:t>・</w:t>
      </w:r>
      <w:r w:rsidRPr="001128AF">
        <w:rPr>
          <w:rFonts w:ascii="Times New Roman" w:eastAsia="CMSY10" w:hAnsi="Times New Roman"/>
          <w:sz w:val="24"/>
          <w:szCs w:val="24"/>
        </w:rPr>
        <w:t xml:space="preserve"> </w:t>
      </w:r>
      <w:r w:rsidRPr="001128AF">
        <w:rPr>
          <w:rFonts w:ascii="Times New Roman" w:eastAsia="CMSY10"/>
          <w:sz w:val="24"/>
          <w:szCs w:val="24"/>
        </w:rPr>
        <w:t>・</w:t>
      </w:r>
      <w:r w:rsidRPr="001128AF">
        <w:rPr>
          <w:rFonts w:ascii="Times New Roman" w:eastAsia="CMSY10" w:hAnsi="Times New Roman"/>
          <w:sz w:val="24"/>
          <w:szCs w:val="24"/>
        </w:rPr>
        <w:t xml:space="preserve"> </w:t>
      </w:r>
      <w:r w:rsidRPr="001128AF">
        <w:rPr>
          <w:rFonts w:ascii="Times New Roman" w:hAnsi="Times New Roman"/>
          <w:sz w:val="24"/>
          <w:szCs w:val="24"/>
        </w:rPr>
        <w:t xml:space="preserve">,ANC </w:t>
      </w:r>
      <w:r w:rsidRPr="001128AF">
        <w:rPr>
          <w:rFonts w:ascii="Times New Roman" w:eastAsia="CMSY10" w:hAnsi="Times New Roman"/>
          <w:sz w:val="24"/>
          <w:szCs w:val="24"/>
        </w:rPr>
        <w:t>}</w:t>
      </w:r>
      <w:r w:rsidRPr="001128AF">
        <w:rPr>
          <w:rFonts w:ascii="Times New Roman" w:hAnsi="Times New Roman"/>
          <w:sz w:val="24"/>
          <w:szCs w:val="24"/>
        </w:rPr>
        <w:t xml:space="preserve"> and Ai C </w:t>
      </w:r>
      <w:r w:rsidRPr="001128AF">
        <w:rPr>
          <w:rFonts w:ascii="Times New Roman" w:eastAsia="CMR10" w:hAnsi="Times New Roman"/>
          <w:sz w:val="24"/>
          <w:szCs w:val="24"/>
        </w:rPr>
        <w:t xml:space="preserve">= </w:t>
      </w:r>
      <w:r w:rsidRPr="001128AF">
        <w:rPr>
          <w:rFonts w:ascii="Times New Roman" w:hAnsi="Times New Roman"/>
          <w:sz w:val="24"/>
          <w:szCs w:val="24"/>
        </w:rPr>
        <w:t>AC</w:t>
      </w:r>
      <w:r w:rsidRPr="001128AF">
        <w:rPr>
          <w:rFonts w:ascii="Times New Roman" w:eastAsia="CMEX10" w:hAnsi="Times New Roman"/>
          <w:sz w:val="24"/>
          <w:szCs w:val="24"/>
        </w:rPr>
        <w:t>_</w:t>
      </w:r>
      <w:r w:rsidRPr="001128AF">
        <w:rPr>
          <w:rFonts w:ascii="Times New Roman" w:hAnsi="Times New Roman"/>
          <w:sz w:val="24"/>
          <w:szCs w:val="24"/>
        </w:rPr>
        <w:t>A</w:t>
      </w:r>
      <w:r w:rsidRPr="001128AF">
        <w:rPr>
          <w:rFonts w:ascii="Times New Roman" w:eastAsia="CMR10" w:hAnsi="Times New Roman"/>
          <w:sz w:val="24"/>
          <w:szCs w:val="24"/>
        </w:rPr>
        <w:t>˜</w:t>
      </w:r>
      <w:r w:rsidRPr="001128AF">
        <w:rPr>
          <w:rFonts w:ascii="Times New Roman" w:hAnsi="Times New Roman"/>
          <w:sz w:val="24"/>
          <w:szCs w:val="24"/>
        </w:rPr>
        <w:t>i.</w:t>
      </w:r>
    </w:p>
    <w:p w:rsidR="00C3464B" w:rsidRPr="001128AF" w:rsidRDefault="00C3464B" w:rsidP="00C3464B">
      <w:pPr>
        <w:autoSpaceDE w:val="0"/>
        <w:autoSpaceDN w:val="0"/>
        <w:adjustRightInd w:val="0"/>
        <w:spacing w:line="360" w:lineRule="auto"/>
        <w:jc w:val="both"/>
        <w:rPr>
          <w:rFonts w:ascii="Times New Roman" w:hAnsi="Times New Roman"/>
          <w:sz w:val="24"/>
          <w:szCs w:val="24"/>
        </w:rPr>
      </w:pPr>
      <w:r w:rsidRPr="001128AF">
        <w:rPr>
          <w:rFonts w:ascii="Times New Roman" w:hAnsi="Times New Roman"/>
          <w:b/>
          <w:sz w:val="24"/>
          <w:szCs w:val="24"/>
        </w:rPr>
        <w:t>Decryption</w:t>
      </w:r>
      <w:r w:rsidRPr="001128AF">
        <w:rPr>
          <w:rFonts w:ascii="Times New Roman" w:eastAsia="CMR10" w:hAnsi="Times New Roman"/>
          <w:b/>
          <w:sz w:val="24"/>
          <w:szCs w:val="24"/>
        </w:rPr>
        <w:t>(</w:t>
      </w:r>
      <w:r w:rsidRPr="001128AF">
        <w:rPr>
          <w:rFonts w:ascii="Times New Roman" w:hAnsi="Times New Roman"/>
          <w:b/>
          <w:sz w:val="24"/>
          <w:szCs w:val="24"/>
        </w:rPr>
        <w:t xml:space="preserve">GID, </w:t>
      </w:r>
      <w:r w:rsidRPr="001128AF">
        <w:rPr>
          <w:rFonts w:ascii="Times New Roman" w:eastAsia="CMSY10" w:hAnsi="Times New Roman"/>
          <w:b/>
          <w:sz w:val="24"/>
          <w:szCs w:val="24"/>
        </w:rPr>
        <w:t>{</w:t>
      </w:r>
      <w:r w:rsidRPr="001128AF">
        <w:rPr>
          <w:rFonts w:ascii="Times New Roman" w:hAnsi="Times New Roman"/>
          <w:b/>
          <w:sz w:val="24"/>
          <w:szCs w:val="24"/>
        </w:rPr>
        <w:t>SKiU</w:t>
      </w:r>
      <w:r w:rsidRPr="001128AF">
        <w:rPr>
          <w:rFonts w:ascii="Times New Roman" w:eastAsia="CMSY10" w:hAnsi="Times New Roman"/>
          <w:b/>
          <w:sz w:val="24"/>
          <w:szCs w:val="24"/>
        </w:rPr>
        <w:t>}</w:t>
      </w:r>
      <w:r w:rsidRPr="001128AF">
        <w:rPr>
          <w:rFonts w:ascii="Times New Roman" w:hAnsi="Times New Roman"/>
          <w:b/>
          <w:sz w:val="24"/>
          <w:szCs w:val="24"/>
        </w:rPr>
        <w:t>i</w:t>
      </w:r>
      <w:r w:rsidRPr="001128AF">
        <w:rPr>
          <w:rFonts w:ascii="Cambria Math" w:eastAsia="CMSY7" w:hAnsi="Cambria Math" w:cs="Cambria Math"/>
          <w:b/>
          <w:sz w:val="24"/>
          <w:szCs w:val="24"/>
        </w:rPr>
        <w:t>∈</w:t>
      </w:r>
      <w:r w:rsidRPr="001128AF">
        <w:rPr>
          <w:rFonts w:ascii="Times New Roman" w:hAnsi="Times New Roman"/>
          <w:b/>
          <w:sz w:val="24"/>
          <w:szCs w:val="24"/>
        </w:rPr>
        <w:t>IC, CT</w:t>
      </w:r>
      <w:r w:rsidRPr="001128AF">
        <w:rPr>
          <w:rFonts w:ascii="Times New Roman" w:eastAsia="CMR10" w:hAnsi="Times New Roman"/>
          <w:b/>
          <w:sz w:val="24"/>
          <w:szCs w:val="24"/>
        </w:rPr>
        <w:t>)</w:t>
      </w:r>
      <w:r w:rsidRPr="001128AF">
        <w:rPr>
          <w:rFonts w:ascii="Times New Roman" w:hAnsi="Times New Roman"/>
          <w:b/>
          <w:sz w:val="24"/>
          <w:szCs w:val="24"/>
        </w:rPr>
        <w:t>.</w:t>
      </w:r>
      <w:r w:rsidRPr="001128AF">
        <w:rPr>
          <w:rFonts w:ascii="Times New Roman" w:hAnsi="Times New Roman"/>
          <w:sz w:val="24"/>
          <w:szCs w:val="24"/>
        </w:rPr>
        <w:t xml:space="preserve"> This algorithm takes as input the global identifier GID, the secret keys </w:t>
      </w:r>
      <w:r w:rsidRPr="001128AF">
        <w:rPr>
          <w:rFonts w:ascii="Times New Roman" w:eastAsia="CMSY10" w:hAnsi="Times New Roman"/>
          <w:sz w:val="24"/>
          <w:szCs w:val="24"/>
        </w:rPr>
        <w:t>{</w:t>
      </w:r>
      <w:r w:rsidRPr="001128AF">
        <w:rPr>
          <w:rFonts w:ascii="Times New Roman" w:hAnsi="Times New Roman"/>
          <w:sz w:val="24"/>
          <w:szCs w:val="24"/>
        </w:rPr>
        <w:t>SKiU</w:t>
      </w:r>
      <w:r w:rsidRPr="001128AF">
        <w:rPr>
          <w:rFonts w:ascii="Times New Roman" w:eastAsia="CMSY10" w:hAnsi="Times New Roman"/>
          <w:sz w:val="24"/>
          <w:szCs w:val="24"/>
        </w:rPr>
        <w:t>}</w:t>
      </w:r>
      <w:r w:rsidRPr="001128AF">
        <w:rPr>
          <w:rFonts w:ascii="Times New Roman" w:hAnsi="Times New Roman"/>
          <w:sz w:val="24"/>
          <w:szCs w:val="24"/>
        </w:rPr>
        <w:t>i</w:t>
      </w:r>
      <w:r w:rsidRPr="001128AF">
        <w:rPr>
          <w:rFonts w:ascii="Cambria Math" w:eastAsia="CMSY7" w:hAnsi="Cambria Math" w:cs="Cambria Math"/>
          <w:sz w:val="24"/>
          <w:szCs w:val="24"/>
        </w:rPr>
        <w:t>∈</w:t>
      </w:r>
      <w:r w:rsidRPr="001128AF">
        <w:rPr>
          <w:rFonts w:ascii="Times New Roman" w:hAnsi="Times New Roman"/>
          <w:sz w:val="24"/>
          <w:szCs w:val="24"/>
        </w:rPr>
        <w:t xml:space="preserve">IC and the ciphertext CT, and outputs the message M, where IC is the index set of the authorities Ai such that Ai C </w:t>
      </w:r>
      <w:r w:rsidRPr="001128AF">
        <w:rPr>
          <w:rFonts w:ascii="Times New Roman" w:eastAsia="CMSY10" w:hAnsi="Times New Roman"/>
          <w:sz w:val="24"/>
          <w:szCs w:val="24"/>
        </w:rPr>
        <w:t>_</w:t>
      </w:r>
      <w:r w:rsidRPr="001128AF">
        <w:rPr>
          <w:rFonts w:ascii="Times New Roman" w:eastAsia="CMR10" w:hAnsi="Times New Roman"/>
          <w:sz w:val="24"/>
          <w:szCs w:val="24"/>
        </w:rPr>
        <w:t xml:space="preserve">= </w:t>
      </w:r>
      <w:r w:rsidRPr="001128AF">
        <w:rPr>
          <w:rFonts w:ascii="Times New Roman" w:eastAsia="CMSY10" w:hAnsi="Times New Roman"/>
          <w:sz w:val="24"/>
          <w:szCs w:val="24"/>
        </w:rPr>
        <w:t>{</w:t>
      </w:r>
      <w:r w:rsidRPr="001128AF">
        <w:rPr>
          <w:rFonts w:ascii="Times New Roman" w:hAnsi="Times New Roman"/>
          <w:sz w:val="24"/>
          <w:szCs w:val="24"/>
        </w:rPr>
        <w:t>φ</w:t>
      </w:r>
      <w:r w:rsidRPr="001128AF">
        <w:rPr>
          <w:rFonts w:ascii="Times New Roman" w:eastAsia="CMSY10" w:hAnsi="Times New Roman"/>
          <w:sz w:val="24"/>
          <w:szCs w:val="24"/>
        </w:rPr>
        <w:t>}</w:t>
      </w:r>
      <w:r w:rsidRPr="001128AF">
        <w:rPr>
          <w:rFonts w:ascii="Times New Roman" w:hAnsi="Times New Roman"/>
          <w:sz w:val="24"/>
          <w:szCs w:val="24"/>
        </w:rPr>
        <w:t>.</w:t>
      </w:r>
    </w:p>
    <w:p w:rsidR="00C3464B" w:rsidRPr="001128AF" w:rsidRDefault="00C3464B" w:rsidP="00C3464B">
      <w:pPr>
        <w:autoSpaceDE w:val="0"/>
        <w:autoSpaceDN w:val="0"/>
        <w:adjustRightInd w:val="0"/>
        <w:spacing w:line="360" w:lineRule="auto"/>
        <w:jc w:val="both"/>
        <w:rPr>
          <w:rFonts w:ascii="Times New Roman" w:hAnsi="Times New Roman"/>
          <w:b/>
          <w:sz w:val="24"/>
          <w:szCs w:val="24"/>
        </w:rPr>
      </w:pPr>
      <w:r w:rsidRPr="001128AF">
        <w:rPr>
          <w:rFonts w:ascii="Times New Roman" w:hAnsi="Times New Roman"/>
          <w:b/>
          <w:sz w:val="24"/>
          <w:szCs w:val="24"/>
        </w:rPr>
        <w:t>Cryptography</w:t>
      </w:r>
    </w:p>
    <w:p w:rsidR="00C3464B" w:rsidRPr="001128AF" w:rsidRDefault="00C3464B" w:rsidP="00C3464B">
      <w:pPr>
        <w:autoSpaceDE w:val="0"/>
        <w:autoSpaceDN w:val="0"/>
        <w:adjustRightInd w:val="0"/>
        <w:spacing w:line="360" w:lineRule="auto"/>
        <w:ind w:firstLine="720"/>
        <w:jc w:val="both"/>
        <w:rPr>
          <w:rFonts w:ascii="Times New Roman" w:hAnsi="Times New Roman"/>
          <w:color w:val="000000"/>
          <w:sz w:val="24"/>
          <w:szCs w:val="24"/>
        </w:rPr>
      </w:pPr>
      <w:r w:rsidRPr="001128AF">
        <w:rPr>
          <w:rFonts w:ascii="Times New Roman" w:hAnsi="Times New Roman"/>
          <w:color w:val="000000"/>
          <w:sz w:val="24"/>
          <w:szCs w:val="24"/>
        </w:rPr>
        <w:t>The art of protecting information by transforming it (</w:t>
      </w:r>
      <w:hyperlink r:id="rId7" w:history="1">
        <w:r w:rsidRPr="001128AF">
          <w:rPr>
            <w:rFonts w:ascii="Times New Roman" w:hAnsi="Times New Roman"/>
            <w:i/>
            <w:iCs/>
            <w:color w:val="000000"/>
            <w:sz w:val="24"/>
            <w:szCs w:val="24"/>
          </w:rPr>
          <w:t>encrypting</w:t>
        </w:r>
      </w:hyperlink>
      <w:r w:rsidRPr="001128AF">
        <w:rPr>
          <w:rFonts w:ascii="Times New Roman" w:hAnsi="Times New Roman"/>
          <w:color w:val="000000"/>
          <w:sz w:val="24"/>
          <w:szCs w:val="24"/>
        </w:rPr>
        <w:t xml:space="preserve"> it) into an unreadable format, called </w:t>
      </w:r>
      <w:hyperlink r:id="rId8" w:history="1">
        <w:r w:rsidRPr="001128AF">
          <w:rPr>
            <w:rFonts w:ascii="Times New Roman" w:hAnsi="Times New Roman"/>
            <w:color w:val="000000"/>
            <w:sz w:val="24"/>
            <w:szCs w:val="24"/>
          </w:rPr>
          <w:t>cipher text</w:t>
        </w:r>
      </w:hyperlink>
      <w:r w:rsidRPr="001128AF">
        <w:rPr>
          <w:rFonts w:ascii="Times New Roman" w:hAnsi="Times New Roman"/>
          <w:color w:val="000000"/>
          <w:sz w:val="24"/>
          <w:szCs w:val="24"/>
        </w:rPr>
        <w:t xml:space="preserve">. Only those who possess a secret </w:t>
      </w:r>
      <w:r w:rsidRPr="001128AF">
        <w:rPr>
          <w:rFonts w:ascii="Times New Roman" w:hAnsi="Times New Roman"/>
          <w:i/>
          <w:iCs/>
          <w:color w:val="000000"/>
          <w:sz w:val="24"/>
          <w:szCs w:val="24"/>
        </w:rPr>
        <w:t>key</w:t>
      </w:r>
      <w:r w:rsidRPr="001128AF">
        <w:rPr>
          <w:rFonts w:ascii="Times New Roman" w:hAnsi="Times New Roman"/>
          <w:color w:val="000000"/>
          <w:sz w:val="24"/>
          <w:szCs w:val="24"/>
        </w:rPr>
        <w:t xml:space="preserve"> can decipher (or </w:t>
      </w:r>
      <w:hyperlink r:id="rId9" w:history="1">
        <w:r w:rsidRPr="001128AF">
          <w:rPr>
            <w:rFonts w:ascii="Times New Roman" w:hAnsi="Times New Roman"/>
            <w:i/>
            <w:iCs/>
            <w:color w:val="000000"/>
            <w:sz w:val="24"/>
            <w:szCs w:val="24"/>
          </w:rPr>
          <w:t>decrypt</w:t>
        </w:r>
      </w:hyperlink>
      <w:r w:rsidRPr="001128AF">
        <w:rPr>
          <w:rFonts w:ascii="Times New Roman" w:hAnsi="Times New Roman"/>
          <w:color w:val="000000"/>
          <w:sz w:val="24"/>
          <w:szCs w:val="24"/>
        </w:rPr>
        <w:t xml:space="preserve">) the message into </w:t>
      </w:r>
      <w:hyperlink r:id="rId10" w:history="1">
        <w:r w:rsidRPr="001128AF">
          <w:rPr>
            <w:rFonts w:ascii="Times New Roman" w:hAnsi="Times New Roman"/>
            <w:color w:val="000000"/>
            <w:sz w:val="24"/>
            <w:szCs w:val="24"/>
          </w:rPr>
          <w:t>plain text</w:t>
        </w:r>
      </w:hyperlink>
      <w:r w:rsidRPr="001128AF">
        <w:rPr>
          <w:rFonts w:ascii="Times New Roman" w:hAnsi="Times New Roman"/>
          <w:color w:val="000000"/>
          <w:sz w:val="24"/>
          <w:szCs w:val="24"/>
        </w:rPr>
        <w:t xml:space="preserve">. Encrypted messages can sometimes be broken by cryptanalysis, also called </w:t>
      </w:r>
      <w:r w:rsidRPr="001128AF">
        <w:rPr>
          <w:rFonts w:ascii="Times New Roman" w:hAnsi="Times New Roman"/>
          <w:i/>
          <w:iCs/>
          <w:color w:val="000000"/>
          <w:sz w:val="24"/>
          <w:szCs w:val="24"/>
        </w:rPr>
        <w:t>code breaking</w:t>
      </w:r>
      <w:r w:rsidRPr="001128AF">
        <w:rPr>
          <w:rFonts w:ascii="Times New Roman" w:hAnsi="Times New Roman"/>
          <w:color w:val="000000"/>
          <w:sz w:val="24"/>
          <w:szCs w:val="24"/>
        </w:rPr>
        <w:t>, although modern cryptography techniques are virtually unbreakable.</w:t>
      </w:r>
    </w:p>
    <w:p w:rsidR="00C3464B" w:rsidRPr="001128AF" w:rsidRDefault="00C3464B" w:rsidP="00C3464B">
      <w:pPr>
        <w:autoSpaceDE w:val="0"/>
        <w:autoSpaceDN w:val="0"/>
        <w:adjustRightInd w:val="0"/>
        <w:spacing w:line="360" w:lineRule="auto"/>
        <w:jc w:val="center"/>
        <w:rPr>
          <w:rFonts w:ascii="Times New Roman" w:eastAsia="Georgia" w:hAnsi="Times New Roman"/>
          <w:b/>
          <w:sz w:val="24"/>
          <w:szCs w:val="24"/>
        </w:rPr>
      </w:pPr>
      <w:r>
        <w:rPr>
          <w:rFonts w:ascii="Times New Roman" w:hAnsi="Times New Roman"/>
          <w:b/>
          <w:noProof/>
          <w:sz w:val="24"/>
          <w:szCs w:val="24"/>
        </w:rPr>
        <w:drawing>
          <wp:inline distT="0" distB="0" distL="0" distR="0">
            <wp:extent cx="2860040" cy="19138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60040" cy="1913890"/>
                    </a:xfrm>
                    <a:prstGeom prst="rect">
                      <a:avLst/>
                    </a:prstGeom>
                    <a:noFill/>
                    <a:ln w="9525">
                      <a:noFill/>
                      <a:miter lim="800000"/>
                      <a:headEnd/>
                      <a:tailEnd/>
                    </a:ln>
                  </pic:spPr>
                </pic:pic>
              </a:graphicData>
            </a:graphic>
          </wp:inline>
        </w:drawing>
      </w:r>
    </w:p>
    <w:p w:rsidR="00C3464B" w:rsidRPr="001128AF" w:rsidRDefault="00C3464B" w:rsidP="00C3464B">
      <w:pPr>
        <w:autoSpaceDE w:val="0"/>
        <w:autoSpaceDN w:val="0"/>
        <w:adjustRightInd w:val="0"/>
        <w:spacing w:line="360" w:lineRule="auto"/>
        <w:jc w:val="both"/>
        <w:rPr>
          <w:rFonts w:ascii="Times New Roman" w:eastAsia="Georgia" w:hAnsi="Times New Roman"/>
          <w:b/>
          <w:sz w:val="24"/>
          <w:szCs w:val="24"/>
        </w:rPr>
      </w:pPr>
    </w:p>
    <w:p w:rsidR="00C3464B" w:rsidRPr="001128AF" w:rsidRDefault="00C3464B" w:rsidP="00C3464B">
      <w:pPr>
        <w:autoSpaceDE w:val="0"/>
        <w:autoSpaceDN w:val="0"/>
        <w:adjustRightInd w:val="0"/>
        <w:spacing w:line="360" w:lineRule="auto"/>
        <w:jc w:val="both"/>
        <w:rPr>
          <w:rFonts w:ascii="Times New Roman" w:eastAsia="Georgia" w:hAnsi="Times New Roman"/>
          <w:b/>
          <w:bCs/>
          <w:sz w:val="24"/>
          <w:szCs w:val="24"/>
        </w:rPr>
      </w:pPr>
      <w:r w:rsidRPr="001128AF">
        <w:rPr>
          <w:rFonts w:ascii="Times New Roman" w:eastAsia="Georgia" w:hAnsi="Times New Roman"/>
          <w:b/>
          <w:bCs/>
          <w:sz w:val="24"/>
          <w:szCs w:val="24"/>
        </w:rPr>
        <w:t>Encryption and Decryption</w:t>
      </w:r>
    </w:p>
    <w:p w:rsidR="00C3464B" w:rsidRPr="00886191" w:rsidRDefault="00C3464B" w:rsidP="00C3464B">
      <w:pPr>
        <w:autoSpaceDE w:val="0"/>
        <w:autoSpaceDN w:val="0"/>
        <w:adjustRightInd w:val="0"/>
        <w:spacing w:line="360" w:lineRule="auto"/>
        <w:ind w:firstLine="720"/>
        <w:jc w:val="both"/>
        <w:rPr>
          <w:rFonts w:ascii="Times New Roman" w:eastAsia="Georgia" w:hAnsi="Times New Roman"/>
          <w:b/>
          <w:color w:val="000000"/>
          <w:sz w:val="24"/>
          <w:szCs w:val="24"/>
        </w:rPr>
      </w:pPr>
      <w:r w:rsidRPr="00886191">
        <w:rPr>
          <w:rFonts w:ascii="Times New Roman" w:eastAsia="Georgia" w:hAnsi="Times New Roman"/>
          <w:b/>
          <w:bCs/>
          <w:sz w:val="24"/>
          <w:szCs w:val="24"/>
        </w:rPr>
        <w:lastRenderedPageBreak/>
        <w:t>Encryption</w:t>
      </w:r>
    </w:p>
    <w:p w:rsidR="00C3464B" w:rsidRPr="001128AF" w:rsidRDefault="00C3464B" w:rsidP="00C3464B">
      <w:pPr>
        <w:autoSpaceDE w:val="0"/>
        <w:autoSpaceDN w:val="0"/>
        <w:adjustRightInd w:val="0"/>
        <w:spacing w:line="360" w:lineRule="auto"/>
        <w:ind w:firstLine="720"/>
        <w:jc w:val="both"/>
        <w:rPr>
          <w:rFonts w:ascii="Times New Roman" w:hAnsi="Times New Roman"/>
          <w:color w:val="000000"/>
          <w:sz w:val="24"/>
          <w:szCs w:val="24"/>
        </w:rPr>
      </w:pPr>
      <w:r w:rsidRPr="001128AF">
        <w:rPr>
          <w:rFonts w:ascii="Times New Roman" w:hAnsi="Times New Roman"/>
          <w:color w:val="000000"/>
          <w:sz w:val="24"/>
          <w:szCs w:val="24"/>
        </w:rPr>
        <w:t xml:space="preserve">In an </w:t>
      </w:r>
      <w:r w:rsidRPr="001128AF">
        <w:rPr>
          <w:rFonts w:ascii="Times New Roman" w:hAnsi="Times New Roman"/>
          <w:bCs/>
          <w:color w:val="000000"/>
          <w:sz w:val="24"/>
          <w:szCs w:val="24"/>
        </w:rPr>
        <w:t>encryption scheme</w:t>
      </w:r>
      <w:r w:rsidRPr="001128AF">
        <w:rPr>
          <w:rFonts w:ascii="Times New Roman" w:hAnsi="Times New Roman"/>
          <w:color w:val="000000"/>
          <w:sz w:val="24"/>
          <w:szCs w:val="24"/>
        </w:rPr>
        <w:t xml:space="preserve">, the message or information (referred to as </w:t>
      </w:r>
      <w:hyperlink r:id="rId12" w:tooltip="Plaintext" w:history="1">
        <w:r w:rsidRPr="001128AF">
          <w:rPr>
            <w:rStyle w:val="Hyperlink"/>
            <w:rFonts w:ascii="Times New Roman" w:hAnsi="Times New Roman"/>
            <w:color w:val="000000"/>
            <w:sz w:val="24"/>
            <w:szCs w:val="24"/>
          </w:rPr>
          <w:t>plaintext</w:t>
        </w:r>
      </w:hyperlink>
      <w:r w:rsidRPr="001128AF">
        <w:rPr>
          <w:rFonts w:ascii="Times New Roman" w:hAnsi="Times New Roman"/>
          <w:color w:val="000000"/>
          <w:sz w:val="24"/>
          <w:szCs w:val="24"/>
        </w:rPr>
        <w:t xml:space="preserve">) is encrypted using an encryption algorithm, turning it into an unreadable </w:t>
      </w:r>
      <w:hyperlink r:id="rId13" w:tooltip="Ciphertext" w:history="1">
        <w:r w:rsidRPr="001128AF">
          <w:rPr>
            <w:rStyle w:val="Hyperlink"/>
            <w:rFonts w:ascii="Times New Roman" w:hAnsi="Times New Roman"/>
            <w:color w:val="000000"/>
            <w:sz w:val="24"/>
            <w:szCs w:val="24"/>
          </w:rPr>
          <w:t>cipher text</w:t>
        </w:r>
      </w:hyperlink>
      <w:r w:rsidRPr="001128AF">
        <w:rPr>
          <w:rFonts w:ascii="Times New Roman" w:hAnsi="Times New Roman"/>
          <w:color w:val="000000"/>
          <w:sz w:val="24"/>
          <w:szCs w:val="24"/>
        </w:rPr>
        <w:t xml:space="preserve"> (ibid.). This is usually done with the use of an </w:t>
      </w:r>
      <w:hyperlink r:id="rId14" w:tooltip="Key (cryptography)" w:history="1">
        <w:r w:rsidRPr="001128AF">
          <w:rPr>
            <w:rStyle w:val="Hyperlink"/>
            <w:rFonts w:ascii="Times New Roman" w:hAnsi="Times New Roman"/>
            <w:color w:val="000000"/>
            <w:sz w:val="24"/>
            <w:szCs w:val="24"/>
          </w:rPr>
          <w:t>encryption key</w:t>
        </w:r>
      </w:hyperlink>
      <w:r w:rsidRPr="001128AF">
        <w:rPr>
          <w:rFonts w:ascii="Times New Roman" w:hAnsi="Times New Roman"/>
          <w:color w:val="000000"/>
          <w:sz w:val="24"/>
          <w:szCs w:val="24"/>
        </w:rPr>
        <w:t>, which specifies how the message is to be encoded. Any adversary that can see the cipher text, should not be able to determine anything about the original message.</w:t>
      </w:r>
    </w:p>
    <w:p w:rsidR="00C3464B" w:rsidRPr="001128AF" w:rsidRDefault="00C3464B" w:rsidP="00C3464B">
      <w:pPr>
        <w:autoSpaceDE w:val="0"/>
        <w:autoSpaceDN w:val="0"/>
        <w:adjustRightInd w:val="0"/>
        <w:spacing w:line="360" w:lineRule="auto"/>
        <w:ind w:firstLine="720"/>
        <w:jc w:val="both"/>
        <w:rPr>
          <w:rFonts w:ascii="Times New Roman" w:eastAsia="Georgia" w:hAnsi="Times New Roman"/>
          <w:color w:val="000000"/>
          <w:sz w:val="24"/>
          <w:szCs w:val="24"/>
        </w:rPr>
      </w:pPr>
      <w:r w:rsidRPr="00886191">
        <w:rPr>
          <w:rFonts w:ascii="Times New Roman" w:eastAsia="Georgia" w:hAnsi="Times New Roman"/>
          <w:b/>
          <w:color w:val="1D1B11" w:themeColor="background2" w:themeShade="1A"/>
          <w:sz w:val="24"/>
          <w:szCs w:val="24"/>
        </w:rPr>
        <w:t>Decryption</w:t>
      </w:r>
      <w:r w:rsidRPr="001128AF">
        <w:rPr>
          <w:rFonts w:ascii="Times New Roman" w:eastAsia="Georgia" w:hAnsi="Times New Roman"/>
          <w:color w:val="000000"/>
          <w:sz w:val="24"/>
          <w:szCs w:val="24"/>
        </w:rPr>
        <w:t>:</w:t>
      </w:r>
    </w:p>
    <w:p w:rsidR="00C3464B" w:rsidRDefault="00C3464B" w:rsidP="00C3464B">
      <w:pPr>
        <w:autoSpaceDE w:val="0"/>
        <w:autoSpaceDN w:val="0"/>
        <w:adjustRightInd w:val="0"/>
        <w:spacing w:line="360" w:lineRule="auto"/>
        <w:jc w:val="both"/>
        <w:rPr>
          <w:rFonts w:ascii="Times New Roman" w:hAnsi="Times New Roman"/>
          <w:color w:val="000000"/>
          <w:sz w:val="24"/>
          <w:szCs w:val="24"/>
        </w:rPr>
      </w:pPr>
      <w:r w:rsidRPr="001128AF">
        <w:rPr>
          <w:rFonts w:ascii="Times New Roman" w:hAnsi="Times New Roman"/>
          <w:sz w:val="24"/>
          <w:szCs w:val="24"/>
        </w:rPr>
        <w:t xml:space="preserve">     </w:t>
      </w:r>
      <w:r w:rsidRPr="001128AF">
        <w:rPr>
          <w:rFonts w:ascii="Times New Roman" w:hAnsi="Times New Roman"/>
          <w:color w:val="000000"/>
          <w:sz w:val="24"/>
          <w:szCs w:val="24"/>
        </w:rPr>
        <w:t xml:space="preserve">An authorized party, however, is able to decode the ciphertext using a </w:t>
      </w:r>
      <w:r w:rsidRPr="001128AF">
        <w:rPr>
          <w:rFonts w:ascii="Times New Roman" w:hAnsi="Times New Roman"/>
          <w:bCs/>
          <w:color w:val="000000"/>
          <w:sz w:val="24"/>
          <w:szCs w:val="24"/>
        </w:rPr>
        <w:t>decryption</w:t>
      </w:r>
      <w:r w:rsidRPr="001128AF">
        <w:rPr>
          <w:rFonts w:ascii="Times New Roman" w:hAnsi="Times New Roman"/>
          <w:color w:val="000000"/>
          <w:sz w:val="24"/>
          <w:szCs w:val="24"/>
        </w:rPr>
        <w:t xml:space="preserve"> algorithm, that usually requires a </w:t>
      </w:r>
      <w:hyperlink r:id="rId15" w:tooltip="Key (cryptography)" w:history="1">
        <w:r w:rsidRPr="001128AF">
          <w:rPr>
            <w:rStyle w:val="Hyperlink"/>
            <w:rFonts w:ascii="Times New Roman" w:hAnsi="Times New Roman"/>
            <w:color w:val="000000"/>
            <w:sz w:val="24"/>
            <w:szCs w:val="24"/>
          </w:rPr>
          <w:t>secret decryption key</w:t>
        </w:r>
      </w:hyperlink>
      <w:r w:rsidRPr="001128AF">
        <w:rPr>
          <w:rFonts w:ascii="Times New Roman" w:hAnsi="Times New Roman"/>
          <w:color w:val="000000"/>
          <w:sz w:val="24"/>
          <w:szCs w:val="24"/>
        </w:rPr>
        <w:t>, that adversaries do not have access to. For technical reasons, an encryption scheme usually needs a key-generation algorithm, to randomly produce keys.</w:t>
      </w:r>
    </w:p>
    <w:p w:rsidR="005351CD" w:rsidRDefault="005351CD" w:rsidP="00C3464B">
      <w:pPr>
        <w:autoSpaceDE w:val="0"/>
        <w:autoSpaceDN w:val="0"/>
        <w:adjustRightInd w:val="0"/>
        <w:spacing w:line="360" w:lineRule="auto"/>
        <w:jc w:val="both"/>
        <w:rPr>
          <w:rFonts w:ascii="Times New Roman" w:hAnsi="Times New Roman"/>
          <w:color w:val="000000"/>
          <w:sz w:val="24"/>
          <w:szCs w:val="24"/>
        </w:rPr>
      </w:pPr>
      <w:r w:rsidRPr="005351CD">
        <w:rPr>
          <w:rFonts w:ascii="Times New Roman" w:hAnsi="Times New Roman"/>
          <w:b/>
          <w:color w:val="000000"/>
          <w:sz w:val="24"/>
          <w:szCs w:val="24"/>
        </w:rPr>
        <w:t>Decentralization</w:t>
      </w:r>
      <w:r>
        <w:rPr>
          <w:rFonts w:ascii="Times New Roman" w:hAnsi="Times New Roman"/>
          <w:color w:val="000000"/>
          <w:sz w:val="24"/>
          <w:szCs w:val="24"/>
        </w:rPr>
        <w:t>:</w:t>
      </w:r>
    </w:p>
    <w:p w:rsidR="005351CD" w:rsidRDefault="005351CD" w:rsidP="00C3464B">
      <w:pPr>
        <w:autoSpaceDE w:val="0"/>
        <w:autoSpaceDN w:val="0"/>
        <w:adjustRightInd w:val="0"/>
        <w:spacing w:line="360" w:lineRule="auto"/>
        <w:jc w:val="both"/>
        <w:rPr>
          <w:rFonts w:ascii="Times New Roman" w:eastAsia="Georgia" w:hAnsi="Times New Roman"/>
          <w:color w:val="000000"/>
          <w:sz w:val="24"/>
          <w:szCs w:val="24"/>
        </w:rPr>
      </w:pPr>
      <w:r w:rsidRPr="005351CD">
        <w:rPr>
          <w:rFonts w:ascii="Times New Roman" w:eastAsia="Georgia" w:hAnsi="Times New Roman"/>
          <w:color w:val="000000"/>
          <w:sz w:val="24"/>
          <w:szCs w:val="24"/>
        </w:rPr>
        <w:t>The term "decentralization" embraces a variety of concepts which must be carefully analyzed in any particular country before determining if projects or programs should support reorganization of financial, administrative, or service delivery systems. Decentralization -- the transfer of authority and responsibility for public functions from the central government to intermediate and local governments or quasi-independent government organizations and/or the private sector -- is a complex multifaceted concept. Different types of decentralization should be distinguished because they have different characteristics, policy implications, and conditions for success.</w:t>
      </w:r>
    </w:p>
    <w:p w:rsidR="005351CD" w:rsidRDefault="005351CD" w:rsidP="00C3464B">
      <w:pPr>
        <w:autoSpaceDE w:val="0"/>
        <w:autoSpaceDN w:val="0"/>
        <w:adjustRightInd w:val="0"/>
        <w:spacing w:line="360" w:lineRule="auto"/>
        <w:jc w:val="both"/>
        <w:rPr>
          <w:rFonts w:ascii="Times New Roman" w:eastAsia="Georgia" w:hAnsi="Times New Roman"/>
          <w:color w:val="000000"/>
          <w:sz w:val="24"/>
          <w:szCs w:val="24"/>
        </w:rPr>
      </w:pPr>
      <w:r w:rsidRPr="005351CD">
        <w:rPr>
          <w:rFonts w:ascii="Times New Roman" w:eastAsia="Georgia" w:hAnsi="Times New Roman"/>
          <w:b/>
          <w:color w:val="1D1B11" w:themeColor="background2" w:themeShade="1A"/>
          <w:sz w:val="28"/>
          <w:szCs w:val="28"/>
        </w:rPr>
        <w:t>Privacy</w:t>
      </w:r>
      <w:r>
        <w:rPr>
          <w:rFonts w:ascii="Times New Roman" w:eastAsia="Georgia" w:hAnsi="Times New Roman"/>
          <w:color w:val="000000"/>
          <w:sz w:val="24"/>
          <w:szCs w:val="24"/>
        </w:rPr>
        <w:t>:</w:t>
      </w:r>
      <w:r w:rsidRPr="005351CD">
        <w:t xml:space="preserve"> </w:t>
      </w:r>
      <w:r w:rsidR="007C67FA">
        <w:t xml:space="preserve">Privacy </w:t>
      </w:r>
      <w:r w:rsidRPr="005351CD">
        <w:rPr>
          <w:rFonts w:ascii="Times New Roman" w:eastAsia="Georgia" w:hAnsi="Times New Roman"/>
          <w:color w:val="000000"/>
          <w:sz w:val="24"/>
          <w:szCs w:val="24"/>
        </w:rPr>
        <w:t xml:space="preserve">is the ability of an individual or group to seclude themselves, or information about themselves, and thereby express themselves selectively. The boundaries and content of what is considered private differ among cultures and individuals, but share common themes. When something is private to a person, it usually means that something is inherently special or sensitive to them. The domain of privacy partially overlaps security, which can include the concepts of appropriate use, as well as protection of information. Privacy may also take the form of bodily integrity.  The right not to be subjected to unsanctioned invasion of privacy by the government, corporations or individuals is part of many countries' privacy laws, and in some cases, constitutions. Almost all countries have laws which in some way limit privacy. An </w:t>
      </w:r>
      <w:r w:rsidRPr="005351CD">
        <w:rPr>
          <w:rFonts w:ascii="Times New Roman" w:eastAsia="Georgia" w:hAnsi="Times New Roman"/>
          <w:color w:val="000000"/>
          <w:sz w:val="24"/>
          <w:szCs w:val="24"/>
        </w:rPr>
        <w:lastRenderedPageBreak/>
        <w:t>example of this would be law concerning taxation, which normally require the sharing of information about personal income or earnings. In some countries individual privacy may conflict with freedom of speech laws and some laws may require public disclosure of information which would be considered private in other countries and cultures.</w:t>
      </w:r>
    </w:p>
    <w:p w:rsidR="008C059B" w:rsidRDefault="008C059B" w:rsidP="00C3464B">
      <w:pPr>
        <w:autoSpaceDE w:val="0"/>
        <w:autoSpaceDN w:val="0"/>
        <w:adjustRightInd w:val="0"/>
        <w:spacing w:line="360" w:lineRule="auto"/>
        <w:jc w:val="both"/>
        <w:rPr>
          <w:rFonts w:ascii="Times New Roman" w:eastAsia="Georgia" w:hAnsi="Times New Roman"/>
          <w:color w:val="000000"/>
          <w:sz w:val="24"/>
          <w:szCs w:val="24"/>
        </w:rPr>
      </w:pPr>
      <w:r w:rsidRPr="008C059B">
        <w:rPr>
          <w:rFonts w:ascii="Times New Roman" w:eastAsia="Georgia" w:hAnsi="Times New Roman"/>
          <w:b/>
          <w:color w:val="FF0000"/>
          <w:sz w:val="24"/>
          <w:szCs w:val="24"/>
        </w:rPr>
        <w:t>Algorithm</w:t>
      </w:r>
      <w:r>
        <w:rPr>
          <w:rFonts w:ascii="Times New Roman" w:eastAsia="Georgia" w:hAnsi="Times New Roman"/>
          <w:color w:val="000000"/>
          <w:sz w:val="24"/>
          <w:szCs w:val="24"/>
        </w:rPr>
        <w:t>:</w:t>
      </w:r>
    </w:p>
    <w:p w:rsidR="008C059B" w:rsidRDefault="008C059B" w:rsidP="00C3464B">
      <w:pPr>
        <w:autoSpaceDE w:val="0"/>
        <w:autoSpaceDN w:val="0"/>
        <w:adjustRightInd w:val="0"/>
        <w:spacing w:line="360" w:lineRule="auto"/>
        <w:jc w:val="both"/>
        <w:rPr>
          <w:rFonts w:ascii="Times New Roman" w:eastAsia="Georgia" w:hAnsi="Times New Roman"/>
          <w:color w:val="000000"/>
          <w:sz w:val="24"/>
          <w:szCs w:val="24"/>
        </w:rPr>
      </w:pPr>
      <w:r w:rsidRPr="008C059B">
        <w:rPr>
          <w:rFonts w:ascii="Times New Roman" w:eastAsia="Georgia" w:hAnsi="Times New Roman"/>
          <w:color w:val="000000"/>
          <w:sz w:val="24"/>
          <w:szCs w:val="24"/>
        </w:rPr>
        <w:t>Commitment Schemes.</w:t>
      </w:r>
    </w:p>
    <w:p w:rsidR="008C059B" w:rsidRDefault="008C059B" w:rsidP="00C3464B">
      <w:pPr>
        <w:autoSpaceDE w:val="0"/>
        <w:autoSpaceDN w:val="0"/>
        <w:adjustRightInd w:val="0"/>
        <w:spacing w:line="360" w:lineRule="auto"/>
        <w:jc w:val="both"/>
        <w:rPr>
          <w:rFonts w:ascii="Times New Roman" w:eastAsia="Georgia" w:hAnsi="Times New Roman"/>
          <w:color w:val="000000"/>
          <w:sz w:val="24"/>
          <w:szCs w:val="24"/>
        </w:rPr>
      </w:pPr>
      <w:r w:rsidRPr="008C059B">
        <w:rPr>
          <w:rFonts w:ascii="Times New Roman" w:eastAsia="Georgia" w:hAnsi="Times New Roman"/>
          <w:color w:val="000000"/>
          <w:sz w:val="24"/>
          <w:szCs w:val="24"/>
        </w:rPr>
        <w:t xml:space="preserve"> A commitment scheme consists of the following three algorithms. </w:t>
      </w:r>
    </w:p>
    <w:p w:rsidR="008C059B" w:rsidRDefault="008C059B" w:rsidP="008C059B">
      <w:pPr>
        <w:pStyle w:val="ListParagraph"/>
        <w:numPr>
          <w:ilvl w:val="0"/>
          <w:numId w:val="3"/>
        </w:numPr>
        <w:autoSpaceDE w:val="0"/>
        <w:autoSpaceDN w:val="0"/>
        <w:adjustRightInd w:val="0"/>
        <w:spacing w:line="360" w:lineRule="auto"/>
        <w:jc w:val="both"/>
        <w:rPr>
          <w:rFonts w:ascii="Times New Roman" w:eastAsia="Georgia" w:hAnsi="Times New Roman"/>
          <w:color w:val="000000"/>
          <w:sz w:val="24"/>
          <w:szCs w:val="24"/>
        </w:rPr>
      </w:pPr>
      <w:r w:rsidRPr="008C059B">
        <w:rPr>
          <w:rFonts w:ascii="Times New Roman" w:eastAsia="Georgia" w:hAnsi="Times New Roman"/>
          <w:color w:val="000000"/>
          <w:sz w:val="24"/>
          <w:szCs w:val="24"/>
        </w:rPr>
        <w:t xml:space="preserve">Setup(1κ) → params. Taking as input a security parameter 1κ, this algorithm outputs the public parameters params. </w:t>
      </w:r>
    </w:p>
    <w:p w:rsidR="008C059B" w:rsidRDefault="008C059B" w:rsidP="008C059B">
      <w:pPr>
        <w:pStyle w:val="ListParagraph"/>
        <w:numPr>
          <w:ilvl w:val="0"/>
          <w:numId w:val="3"/>
        </w:numPr>
        <w:autoSpaceDE w:val="0"/>
        <w:autoSpaceDN w:val="0"/>
        <w:adjustRightInd w:val="0"/>
        <w:spacing w:line="360" w:lineRule="auto"/>
        <w:jc w:val="both"/>
        <w:rPr>
          <w:rFonts w:ascii="Times New Roman" w:eastAsia="Georgia" w:hAnsi="Times New Roman"/>
          <w:color w:val="000000"/>
          <w:sz w:val="24"/>
          <w:szCs w:val="24"/>
        </w:rPr>
      </w:pPr>
      <w:r w:rsidRPr="008C059B">
        <w:rPr>
          <w:rFonts w:ascii="Times New Roman" w:eastAsia="Georgia" w:hAnsi="Times New Roman"/>
          <w:color w:val="000000"/>
          <w:sz w:val="24"/>
          <w:szCs w:val="24"/>
        </w:rPr>
        <w:t>Commit(params,m) → (com, decom). Taking as input the public parameters params and a message m, this algorithm outputs a commitment com and a decommitment decom</w:t>
      </w:r>
    </w:p>
    <w:p w:rsidR="008C059B" w:rsidRDefault="008C059B" w:rsidP="008C059B">
      <w:pPr>
        <w:pStyle w:val="ListParagraph"/>
        <w:numPr>
          <w:ilvl w:val="0"/>
          <w:numId w:val="3"/>
        </w:numPr>
        <w:autoSpaceDE w:val="0"/>
        <w:autoSpaceDN w:val="0"/>
        <w:adjustRightInd w:val="0"/>
        <w:spacing w:line="360" w:lineRule="auto"/>
        <w:jc w:val="both"/>
        <w:rPr>
          <w:rFonts w:ascii="Times New Roman" w:eastAsia="Georgia" w:hAnsi="Times New Roman"/>
          <w:color w:val="000000"/>
          <w:sz w:val="24"/>
          <w:szCs w:val="24"/>
        </w:rPr>
      </w:pPr>
      <w:r w:rsidRPr="008C059B">
        <w:rPr>
          <w:rFonts w:ascii="Times New Roman" w:eastAsia="Georgia" w:hAnsi="Times New Roman"/>
          <w:color w:val="000000"/>
          <w:sz w:val="24"/>
          <w:szCs w:val="24"/>
        </w:rPr>
        <w:t xml:space="preserve">. decom can be used to decommit com to m. Decommit(params, m, com, decom) → {0, 1}. </w:t>
      </w:r>
    </w:p>
    <w:p w:rsidR="008C059B" w:rsidRDefault="008C059B" w:rsidP="008C059B">
      <w:pPr>
        <w:pStyle w:val="ListParagraph"/>
        <w:numPr>
          <w:ilvl w:val="0"/>
          <w:numId w:val="3"/>
        </w:numPr>
        <w:autoSpaceDE w:val="0"/>
        <w:autoSpaceDN w:val="0"/>
        <w:adjustRightInd w:val="0"/>
        <w:spacing w:line="360" w:lineRule="auto"/>
        <w:jc w:val="both"/>
        <w:rPr>
          <w:rFonts w:ascii="Times New Roman" w:eastAsia="Georgia" w:hAnsi="Times New Roman"/>
          <w:color w:val="000000"/>
          <w:sz w:val="24"/>
          <w:szCs w:val="24"/>
        </w:rPr>
      </w:pPr>
      <w:r w:rsidRPr="008C059B">
        <w:rPr>
          <w:rFonts w:ascii="Times New Roman" w:eastAsia="Georgia" w:hAnsi="Times New Roman"/>
          <w:color w:val="000000"/>
          <w:sz w:val="24"/>
          <w:szCs w:val="24"/>
        </w:rPr>
        <w:t>Taking as input the public parameters params, the message m, the commitment com and the decommitment</w:t>
      </w:r>
      <w:r w:rsidR="00ED6048">
        <w:rPr>
          <w:rFonts w:ascii="Times New Roman" w:eastAsia="Georgia" w:hAnsi="Times New Roman"/>
          <w:color w:val="000000"/>
          <w:sz w:val="24"/>
          <w:szCs w:val="24"/>
        </w:rPr>
        <w:t>0</w:t>
      </w:r>
      <w:r w:rsidR="00D641F3">
        <w:rPr>
          <w:rFonts w:ascii="Times New Roman" w:eastAsia="Georgia" w:hAnsi="Times New Roman"/>
          <w:color w:val="000000"/>
          <w:sz w:val="24"/>
          <w:szCs w:val="24"/>
        </w:rPr>
        <w:t xml:space="preserve"> </w:t>
      </w:r>
      <w:r w:rsidRPr="008C059B">
        <w:rPr>
          <w:rFonts w:ascii="Times New Roman" w:eastAsia="Georgia" w:hAnsi="Times New Roman"/>
          <w:color w:val="000000"/>
          <w:sz w:val="24"/>
          <w:szCs w:val="24"/>
        </w:rPr>
        <w:t xml:space="preserve"> decom, this algorithm outputs 1 if decom can decommit com to m; otherwise, it outputs 0. </w:t>
      </w:r>
    </w:p>
    <w:p w:rsidR="008C059B" w:rsidRDefault="008C059B" w:rsidP="008C059B">
      <w:pPr>
        <w:pStyle w:val="ListParagraph"/>
        <w:numPr>
          <w:ilvl w:val="0"/>
          <w:numId w:val="3"/>
        </w:numPr>
        <w:autoSpaceDE w:val="0"/>
        <w:autoSpaceDN w:val="0"/>
        <w:adjustRightInd w:val="0"/>
        <w:spacing w:line="360" w:lineRule="auto"/>
        <w:jc w:val="both"/>
        <w:rPr>
          <w:rFonts w:ascii="Times New Roman" w:eastAsia="Georgia" w:hAnsi="Times New Roman"/>
          <w:color w:val="000000"/>
          <w:sz w:val="24"/>
          <w:szCs w:val="24"/>
        </w:rPr>
      </w:pPr>
      <w:r w:rsidRPr="008C059B">
        <w:rPr>
          <w:rFonts w:ascii="Times New Roman" w:eastAsia="Georgia" w:hAnsi="Times New Roman"/>
          <w:color w:val="000000"/>
          <w:sz w:val="24"/>
          <w:szCs w:val="24"/>
        </w:rPr>
        <w:t>A commitment scheme must exhibit two properties: hiding and binding. The hiding property requires that the message</w:t>
      </w:r>
      <w:r>
        <w:rPr>
          <w:rFonts w:ascii="Times New Roman" w:eastAsia="Georgia" w:hAnsi="Times New Roman"/>
          <w:color w:val="000000"/>
          <w:sz w:val="24"/>
          <w:szCs w:val="24"/>
        </w:rPr>
        <w:t xml:space="preserve"> </w:t>
      </w:r>
      <w:r w:rsidRPr="008C059B">
        <w:rPr>
          <w:rFonts w:ascii="Times New Roman" w:eastAsia="Georgia" w:hAnsi="Times New Roman"/>
          <w:color w:val="000000"/>
          <w:sz w:val="24"/>
          <w:szCs w:val="24"/>
        </w:rPr>
        <w:t>m keeps unreleased until the user releases it later, while the binding property requires that only the value decom can be used to decommit the commitment com to m.</w:t>
      </w:r>
    </w:p>
    <w:p w:rsidR="008A01DC" w:rsidRDefault="008A01DC" w:rsidP="008A01DC">
      <w:pPr>
        <w:pStyle w:val="ListParagraph"/>
        <w:autoSpaceDE w:val="0"/>
        <w:autoSpaceDN w:val="0"/>
        <w:adjustRightInd w:val="0"/>
        <w:spacing w:line="360" w:lineRule="auto"/>
        <w:jc w:val="both"/>
        <w:rPr>
          <w:rFonts w:ascii="Times New Roman" w:eastAsia="Georgia" w:hAnsi="Times New Roman"/>
          <w:color w:val="000000"/>
          <w:sz w:val="24"/>
          <w:szCs w:val="24"/>
        </w:rPr>
      </w:pPr>
    </w:p>
    <w:p w:rsidR="008A01DC" w:rsidRPr="00FA155D" w:rsidRDefault="008A01DC" w:rsidP="008A01DC">
      <w:pPr>
        <w:spacing w:line="360" w:lineRule="auto"/>
        <w:jc w:val="both"/>
        <w:rPr>
          <w:b/>
          <w:bCs/>
          <w:color w:val="FF0000"/>
          <w:sz w:val="32"/>
          <w:szCs w:val="32"/>
        </w:rPr>
      </w:pPr>
      <w:r w:rsidRPr="00FA155D">
        <w:rPr>
          <w:b/>
          <w:bCs/>
          <w:color w:val="FF0000"/>
          <w:sz w:val="32"/>
          <w:szCs w:val="32"/>
        </w:rPr>
        <w:t>H/W System Configuration:-</w:t>
      </w:r>
    </w:p>
    <w:p w:rsidR="008A01DC" w:rsidRDefault="008A01DC" w:rsidP="008A01DC"/>
    <w:p w:rsidR="006C5771" w:rsidRDefault="008A01DC" w:rsidP="006C5771">
      <w:pPr>
        <w:spacing w:line="360" w:lineRule="auto"/>
        <w:jc w:val="both"/>
        <w:rPr>
          <w:b/>
          <w:bCs/>
          <w:color w:val="000000"/>
          <w:sz w:val="28"/>
          <w:szCs w:val="28"/>
        </w:rPr>
      </w:pPr>
      <w:r w:rsidRPr="009D58F9">
        <w:rPr>
          <w:b/>
          <w:bCs/>
          <w:color w:val="800000"/>
          <w:sz w:val="28"/>
          <w:szCs w:val="28"/>
        </w:rPr>
        <w:t xml:space="preserve">        </w:t>
      </w:r>
      <w:r w:rsidRPr="009D58F9">
        <w:rPr>
          <w:b/>
          <w:bCs/>
          <w:color w:val="000000"/>
          <w:sz w:val="28"/>
          <w:szCs w:val="28"/>
        </w:rPr>
        <w:t>Processor               -    Pentium –III</w:t>
      </w:r>
    </w:p>
    <w:p w:rsidR="008A01DC" w:rsidRPr="006C5771" w:rsidRDefault="006C5771" w:rsidP="006C5771">
      <w:pPr>
        <w:spacing w:line="360" w:lineRule="auto"/>
        <w:jc w:val="both"/>
        <w:rPr>
          <w:b/>
          <w:bCs/>
          <w:color w:val="000000"/>
          <w:sz w:val="28"/>
          <w:szCs w:val="28"/>
        </w:rPr>
      </w:pPr>
      <w:r>
        <w:rPr>
          <w:b/>
          <w:bCs/>
          <w:color w:val="000000"/>
          <w:sz w:val="28"/>
          <w:szCs w:val="28"/>
        </w:rPr>
        <w:t xml:space="preserve">       </w:t>
      </w:r>
      <w:r w:rsidR="008A01DC" w:rsidRPr="002623EC">
        <w:rPr>
          <w:rFonts w:ascii="Palatino Linotype" w:hAnsi="Palatino Linotype"/>
          <w:color w:val="000000"/>
        </w:rPr>
        <w:t>Speed                                -    1.1 GHz</w:t>
      </w:r>
    </w:p>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t>RAM                                 -    256 MB (min)</w:t>
      </w:r>
    </w:p>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lastRenderedPageBreak/>
        <w:t>Hard Disk                          -   20 GB</w:t>
      </w:r>
    </w:p>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t>Floppy Drive                     -    1.44 MB</w:t>
      </w:r>
    </w:p>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t>Key Board                         -    Standard Windows Keyboard</w:t>
      </w:r>
    </w:p>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t>Mouse                                -    Two or Three Button Mouse</w:t>
      </w:r>
    </w:p>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t>Monitor                              -    SVGA</w:t>
      </w:r>
    </w:p>
    <w:p w:rsidR="008A01DC" w:rsidRDefault="008A01DC" w:rsidP="008A01DC"/>
    <w:p w:rsidR="008A01DC" w:rsidRPr="00C1008A" w:rsidRDefault="008A01DC" w:rsidP="008A01DC">
      <w:pPr>
        <w:pStyle w:val="Heading1"/>
        <w:rPr>
          <w:szCs w:val="24"/>
        </w:rPr>
      </w:pPr>
    </w:p>
    <w:p w:rsidR="008A01DC" w:rsidRPr="00FA155D" w:rsidRDefault="008A01DC" w:rsidP="008A01DC">
      <w:pPr>
        <w:spacing w:line="360" w:lineRule="auto"/>
        <w:jc w:val="both"/>
        <w:rPr>
          <w:b/>
          <w:bCs/>
          <w:color w:val="FF0000"/>
          <w:sz w:val="32"/>
          <w:szCs w:val="32"/>
        </w:rPr>
      </w:pPr>
      <w:r w:rsidRPr="00FA155D">
        <w:rPr>
          <w:b/>
          <w:bCs/>
          <w:color w:val="FF0000"/>
          <w:sz w:val="32"/>
          <w:szCs w:val="32"/>
        </w:rPr>
        <w:t xml:space="preserve"> S/W System Configuration:-</w:t>
      </w:r>
    </w:p>
    <w:p w:rsidR="008A01DC" w:rsidRPr="001B1DD1" w:rsidRDefault="008A01DC" w:rsidP="008A01DC"/>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t xml:space="preserve">Operating System            : Windows95/98/2000/XP </w:t>
      </w:r>
    </w:p>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t xml:space="preserve">Application Server          :   Tomcat5.0/6.X                               </w:t>
      </w:r>
      <w:r w:rsidRPr="002623EC">
        <w:rPr>
          <w:rFonts w:ascii="Palatino Linotype" w:hAnsi="Palatino Linotype"/>
          <w:color w:val="000000"/>
        </w:rPr>
        <w:tab/>
      </w:r>
      <w:r w:rsidRPr="002623EC">
        <w:rPr>
          <w:rFonts w:ascii="Palatino Linotype" w:hAnsi="Palatino Linotype"/>
          <w:color w:val="000000"/>
        </w:rPr>
        <w:tab/>
      </w:r>
    </w:p>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t>Front End                          :   HTML, Java, Jsp</w:t>
      </w:r>
    </w:p>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t xml:space="preserve"> Scripts                                :   JavaScript.</w:t>
      </w:r>
    </w:p>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t>Server side Script             :   Java Server Pages.</w:t>
      </w:r>
    </w:p>
    <w:p w:rsidR="008A01DC" w:rsidRPr="002623EC" w:rsidRDefault="008A01DC" w:rsidP="008A01DC">
      <w:pPr>
        <w:spacing w:line="360" w:lineRule="auto"/>
        <w:ind w:left="360"/>
        <w:rPr>
          <w:rFonts w:ascii="Palatino Linotype" w:hAnsi="Palatino Linotype"/>
          <w:color w:val="000000"/>
        </w:rPr>
      </w:pPr>
      <w:r w:rsidRPr="002623EC">
        <w:rPr>
          <w:rFonts w:ascii="Palatino Linotype" w:hAnsi="Palatino Linotype"/>
          <w:color w:val="000000"/>
        </w:rPr>
        <w:t>Database                            :   My</w:t>
      </w:r>
      <w:r>
        <w:rPr>
          <w:rFonts w:ascii="Palatino Linotype" w:hAnsi="Palatino Linotype"/>
          <w:color w:val="000000"/>
        </w:rPr>
        <w:t xml:space="preserve"> </w:t>
      </w:r>
      <w:r w:rsidRPr="002623EC">
        <w:rPr>
          <w:rFonts w:ascii="Palatino Linotype" w:hAnsi="Palatino Linotype"/>
          <w:color w:val="000000"/>
        </w:rPr>
        <w:t>sql</w:t>
      </w:r>
    </w:p>
    <w:p w:rsidR="008A01DC" w:rsidRPr="002623EC" w:rsidRDefault="008A01DC" w:rsidP="008A01DC">
      <w:pPr>
        <w:spacing w:line="360" w:lineRule="auto"/>
        <w:ind w:left="360"/>
        <w:rPr>
          <w:rFonts w:ascii="Palatino Linotype" w:hAnsi="Palatino Linotype" w:cs="CMR9"/>
          <w:color w:val="000000"/>
          <w:sz w:val="20"/>
          <w:szCs w:val="20"/>
        </w:rPr>
      </w:pPr>
      <w:r>
        <w:rPr>
          <w:rFonts w:ascii="Palatino Linotype" w:hAnsi="Palatino Linotype"/>
          <w:color w:val="000000"/>
        </w:rPr>
        <w:t xml:space="preserve">Database Connectivity     </w:t>
      </w:r>
      <w:r w:rsidRPr="002623EC">
        <w:rPr>
          <w:rFonts w:ascii="Palatino Linotype" w:hAnsi="Palatino Linotype"/>
          <w:color w:val="000000"/>
        </w:rPr>
        <w:t>:   JDBC.</w:t>
      </w:r>
    </w:p>
    <w:p w:rsidR="008A01DC" w:rsidRDefault="008A01DC" w:rsidP="008A01DC">
      <w:pPr>
        <w:autoSpaceDE w:val="0"/>
        <w:autoSpaceDN w:val="0"/>
        <w:adjustRightInd w:val="0"/>
        <w:spacing w:line="360" w:lineRule="auto"/>
        <w:jc w:val="both"/>
        <w:rPr>
          <w:rFonts w:ascii="Times New Roman" w:eastAsia="Georgia" w:hAnsi="Times New Roman"/>
          <w:color w:val="000000"/>
          <w:sz w:val="24"/>
          <w:szCs w:val="24"/>
        </w:rPr>
      </w:pPr>
    </w:p>
    <w:p w:rsidR="008A01DC" w:rsidRDefault="008A01DC" w:rsidP="008A01DC">
      <w:pPr>
        <w:autoSpaceDE w:val="0"/>
        <w:autoSpaceDN w:val="0"/>
        <w:adjustRightInd w:val="0"/>
        <w:spacing w:line="360" w:lineRule="auto"/>
        <w:jc w:val="both"/>
        <w:rPr>
          <w:rFonts w:ascii="Times New Roman" w:eastAsia="Georgia" w:hAnsi="Times New Roman"/>
          <w:color w:val="000000"/>
          <w:sz w:val="24"/>
          <w:szCs w:val="24"/>
        </w:rPr>
      </w:pPr>
    </w:p>
    <w:p w:rsidR="008A01DC" w:rsidRDefault="008A01DC" w:rsidP="008A01DC">
      <w:pPr>
        <w:autoSpaceDE w:val="0"/>
        <w:autoSpaceDN w:val="0"/>
        <w:adjustRightInd w:val="0"/>
        <w:spacing w:line="360" w:lineRule="auto"/>
        <w:jc w:val="both"/>
        <w:rPr>
          <w:rFonts w:ascii="Times New Roman" w:eastAsia="Georgia" w:hAnsi="Times New Roman"/>
          <w:color w:val="000000"/>
          <w:sz w:val="24"/>
          <w:szCs w:val="24"/>
        </w:rPr>
      </w:pPr>
    </w:p>
    <w:p w:rsidR="008A01DC" w:rsidRPr="008A01DC" w:rsidRDefault="008A01DC" w:rsidP="008A01DC">
      <w:pPr>
        <w:autoSpaceDE w:val="0"/>
        <w:autoSpaceDN w:val="0"/>
        <w:adjustRightInd w:val="0"/>
        <w:spacing w:line="360" w:lineRule="auto"/>
        <w:jc w:val="both"/>
        <w:rPr>
          <w:rFonts w:ascii="Times New Roman" w:eastAsia="Georgia" w:hAnsi="Times New Roman"/>
          <w:color w:val="000000"/>
          <w:sz w:val="24"/>
          <w:szCs w:val="24"/>
        </w:rPr>
      </w:pPr>
    </w:p>
    <w:p w:rsidR="008A01DC" w:rsidRDefault="008A01DC" w:rsidP="008A01DC">
      <w:pPr>
        <w:autoSpaceDE w:val="0"/>
        <w:autoSpaceDN w:val="0"/>
        <w:adjustRightInd w:val="0"/>
        <w:spacing w:line="360" w:lineRule="auto"/>
        <w:jc w:val="both"/>
        <w:rPr>
          <w:rFonts w:ascii="Times New Roman" w:eastAsia="Georgia" w:hAnsi="Times New Roman"/>
          <w:color w:val="000000"/>
          <w:sz w:val="24"/>
          <w:szCs w:val="24"/>
        </w:rPr>
      </w:pPr>
      <w:r w:rsidRPr="008A01DC">
        <w:rPr>
          <w:rFonts w:ascii="Times New Roman" w:eastAsia="Georgia" w:hAnsi="Times New Roman"/>
          <w:b/>
          <w:color w:val="FF0000"/>
          <w:sz w:val="32"/>
          <w:szCs w:val="32"/>
        </w:rPr>
        <w:t>Conclusion</w:t>
      </w:r>
      <w:r>
        <w:rPr>
          <w:rFonts w:ascii="Times New Roman" w:eastAsia="Georgia" w:hAnsi="Times New Roman"/>
          <w:color w:val="000000"/>
          <w:sz w:val="24"/>
          <w:szCs w:val="24"/>
        </w:rPr>
        <w:t>:</w:t>
      </w:r>
    </w:p>
    <w:p w:rsidR="008A01DC" w:rsidRPr="008A01DC" w:rsidRDefault="008A01DC" w:rsidP="008A01DC">
      <w:pPr>
        <w:autoSpaceDE w:val="0"/>
        <w:autoSpaceDN w:val="0"/>
        <w:adjustRightInd w:val="0"/>
        <w:spacing w:line="360" w:lineRule="auto"/>
        <w:jc w:val="both"/>
        <w:rPr>
          <w:rFonts w:ascii="Times New Roman" w:eastAsia="Georgia" w:hAnsi="Times New Roman"/>
          <w:color w:val="000000"/>
          <w:sz w:val="24"/>
          <w:szCs w:val="24"/>
        </w:rPr>
      </w:pPr>
      <w:r w:rsidRPr="008A01DC">
        <w:rPr>
          <w:rFonts w:ascii="Times New Roman" w:eastAsia="Georgia" w:hAnsi="Times New Roman"/>
          <w:color w:val="000000"/>
          <w:sz w:val="24"/>
          <w:szCs w:val="24"/>
        </w:rPr>
        <w:lastRenderedPageBreak/>
        <w:t>Some PPMA-ABE schemes have been proposed to protect users’ privacy and reduce the trust on the central authority. Nevertheless, only the privacy of the GID was considered in the existing scheme. Since sensitive attributes can also reveal the users’ identities, existing schemes cannot provide a full solution to protect users’ privacy in MA-ABE schemes. In this paper, we proposed a PPDCP-ABE scheme where both the privacy of the GID and the attributes are concerned. In our scheme, a central authority is not required and multiple authorities can work independently without any cooperation. A user can convince the authorities that the attributes for which he is obtaining secret keys are monitored by them without showing the attributes to them. Therefore, our scheme provides a perfect solution for the privacy issues in MA-ABE schemes. As for future research direction regarding PPDCP-ABE, it would be interesting to construct a fully secure PPDCP-ABE scheme since the scheme proposed in this paper is selectively secure.</w:t>
      </w:r>
    </w:p>
    <w:p w:rsidR="00C3464B" w:rsidRPr="00C3464B" w:rsidRDefault="00C3464B" w:rsidP="00C3464B">
      <w:pPr>
        <w:autoSpaceDE w:val="0"/>
        <w:autoSpaceDN w:val="0"/>
        <w:adjustRightInd w:val="0"/>
        <w:spacing w:line="360" w:lineRule="auto"/>
        <w:jc w:val="both"/>
        <w:rPr>
          <w:rFonts w:ascii="Times New Roman" w:eastAsia="Calibri" w:hAnsi="Times New Roman" w:cs="Times New Roman"/>
          <w:color w:val="1D1B11" w:themeColor="background2" w:themeShade="1A"/>
          <w:sz w:val="26"/>
          <w:szCs w:val="26"/>
        </w:rPr>
      </w:pPr>
    </w:p>
    <w:p w:rsidR="001C7DB0" w:rsidRPr="000625B7" w:rsidRDefault="001C7DB0" w:rsidP="00F70DBF">
      <w:pPr>
        <w:jc w:val="both"/>
        <w:rPr>
          <w:rFonts w:ascii="Times New Roman" w:hAnsi="Times New Roman" w:cs="Times New Roman"/>
          <w:color w:val="1D1B11" w:themeColor="background2" w:themeShade="1A"/>
          <w:sz w:val="26"/>
          <w:szCs w:val="26"/>
        </w:rPr>
      </w:pPr>
    </w:p>
    <w:sectPr w:rsidR="001C7DB0" w:rsidRPr="000625B7" w:rsidSect="00546824">
      <w:head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453" w:rsidRDefault="006C0453" w:rsidP="00F70DBF">
      <w:pPr>
        <w:spacing w:after="0" w:line="240" w:lineRule="auto"/>
      </w:pPr>
      <w:r>
        <w:separator/>
      </w:r>
    </w:p>
  </w:endnote>
  <w:endnote w:type="continuationSeparator" w:id="0">
    <w:p w:rsidR="006C0453" w:rsidRDefault="006C0453" w:rsidP="00F70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imbusRomNo9L-Medi">
    <w:panose1 w:val="00000000000000000000"/>
    <w:charset w:val="00"/>
    <w:family w:val="auto"/>
    <w:notTrueType/>
    <w:pitch w:val="default"/>
    <w:sig w:usb0="00000003" w:usb1="00000000" w:usb2="00000000" w:usb3="00000000" w:csb0="00000001" w:csb1="00000000"/>
  </w:font>
  <w:font w:name="CMR10">
    <w:altName w:val="Arial Unicode MS"/>
    <w:panose1 w:val="00000000000000000000"/>
    <w:charset w:val="88"/>
    <w:family w:val="auto"/>
    <w:notTrueType/>
    <w:pitch w:val="default"/>
    <w:sig w:usb0="00000001" w:usb1="08080000" w:usb2="00000010" w:usb3="00000000" w:csb0="00100000" w:csb1="00000000"/>
  </w:font>
  <w:font w:name="CMSY10">
    <w:altName w:val="MS Mincho"/>
    <w:panose1 w:val="00000000000000000000"/>
    <w:charset w:val="80"/>
    <w:family w:val="auto"/>
    <w:notTrueType/>
    <w:pitch w:val="default"/>
    <w:sig w:usb0="00000001" w:usb1="08070000" w:usb2="00000010" w:usb3="00000000" w:csb0="00020000" w:csb1="00000000"/>
  </w:font>
  <w:font w:name="CMEX10">
    <w:altName w:val="MS Mincho"/>
    <w:panose1 w:val="00000000000000000000"/>
    <w:charset w:val="80"/>
    <w:family w:val="auto"/>
    <w:notTrueType/>
    <w:pitch w:val="default"/>
    <w:sig w:usb0="00000001" w:usb1="08070000" w:usb2="00000010" w:usb3="00000000" w:csb0="00020000" w:csb1="00000000"/>
  </w:font>
  <w:font w:name="CMR7">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MSY7">
    <w:altName w:val="Arial Unicode MS"/>
    <w:panose1 w:val="00000000000000000000"/>
    <w:charset w:val="81"/>
    <w:family w:val="auto"/>
    <w:notTrueType/>
    <w:pitch w:val="default"/>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MR9">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453" w:rsidRDefault="006C0453" w:rsidP="00F70DBF">
      <w:pPr>
        <w:spacing w:after="0" w:line="240" w:lineRule="auto"/>
      </w:pPr>
      <w:r>
        <w:separator/>
      </w:r>
    </w:p>
  </w:footnote>
  <w:footnote w:type="continuationSeparator" w:id="0">
    <w:p w:rsidR="006C0453" w:rsidRDefault="006C0453" w:rsidP="00F70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BF" w:rsidRDefault="00F70DBF">
    <w:pPr>
      <w:pStyle w:val="Header"/>
    </w:pPr>
    <w:r>
      <w:ptab w:relativeTo="margin" w:alignment="center" w:leader="none"/>
    </w:r>
  </w:p>
  <w:p w:rsidR="00F70DBF" w:rsidRDefault="00F70D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34D71"/>
    <w:multiLevelType w:val="hybridMultilevel"/>
    <w:tmpl w:val="37ECE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A4002"/>
    <w:multiLevelType w:val="hybridMultilevel"/>
    <w:tmpl w:val="78F23C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3A4575"/>
    <w:multiLevelType w:val="hybridMultilevel"/>
    <w:tmpl w:val="974E37B2"/>
    <w:lvl w:ilvl="0" w:tplc="730296C6">
      <w:start w:val="1"/>
      <w:numFmt w:val="decimal"/>
      <w:lvlText w:val="%1."/>
      <w:lvlJc w:val="left"/>
      <w:pPr>
        <w:ind w:left="780" w:hanging="360"/>
      </w:pPr>
      <w:rPr>
        <w:rFonts w:hint="default"/>
        <w:b w:val="0"/>
        <w:color w:val="auto"/>
        <w:sz w:val="24"/>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B28B6"/>
    <w:rsid w:val="000625B7"/>
    <w:rsid w:val="000B28B6"/>
    <w:rsid w:val="001C7DB0"/>
    <w:rsid w:val="00282AE8"/>
    <w:rsid w:val="00284D70"/>
    <w:rsid w:val="002B53BF"/>
    <w:rsid w:val="00321C6A"/>
    <w:rsid w:val="003752E2"/>
    <w:rsid w:val="003A4D6E"/>
    <w:rsid w:val="004B1366"/>
    <w:rsid w:val="004B46A4"/>
    <w:rsid w:val="00510A4C"/>
    <w:rsid w:val="005351CD"/>
    <w:rsid w:val="00546824"/>
    <w:rsid w:val="006C0453"/>
    <w:rsid w:val="006C5771"/>
    <w:rsid w:val="00710BD6"/>
    <w:rsid w:val="007949B5"/>
    <w:rsid w:val="007C67FA"/>
    <w:rsid w:val="00886191"/>
    <w:rsid w:val="00893DB5"/>
    <w:rsid w:val="008A01DC"/>
    <w:rsid w:val="008C059B"/>
    <w:rsid w:val="009F7C71"/>
    <w:rsid w:val="00B6629D"/>
    <w:rsid w:val="00B974FC"/>
    <w:rsid w:val="00BA7BFE"/>
    <w:rsid w:val="00C14F30"/>
    <w:rsid w:val="00C3464B"/>
    <w:rsid w:val="00D641F3"/>
    <w:rsid w:val="00DD3C01"/>
    <w:rsid w:val="00DD63AB"/>
    <w:rsid w:val="00E35CE4"/>
    <w:rsid w:val="00ED6048"/>
    <w:rsid w:val="00F1572D"/>
    <w:rsid w:val="00F70DBF"/>
    <w:rsid w:val="00FA155D"/>
    <w:rsid w:val="00FE6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824"/>
  </w:style>
  <w:style w:type="paragraph" w:styleId="Heading1">
    <w:name w:val="heading 1"/>
    <w:basedOn w:val="Normal"/>
    <w:next w:val="Normal"/>
    <w:link w:val="Heading1Char"/>
    <w:qFormat/>
    <w:rsid w:val="008A01DC"/>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DBF"/>
  </w:style>
  <w:style w:type="paragraph" w:styleId="Footer">
    <w:name w:val="footer"/>
    <w:basedOn w:val="Normal"/>
    <w:link w:val="FooterChar"/>
    <w:uiPriority w:val="99"/>
    <w:semiHidden/>
    <w:unhideWhenUsed/>
    <w:rsid w:val="00F70D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0DBF"/>
  </w:style>
  <w:style w:type="paragraph" w:styleId="BalloonText">
    <w:name w:val="Balloon Text"/>
    <w:basedOn w:val="Normal"/>
    <w:link w:val="BalloonTextChar"/>
    <w:uiPriority w:val="99"/>
    <w:semiHidden/>
    <w:unhideWhenUsed/>
    <w:rsid w:val="00F70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DBF"/>
    <w:rPr>
      <w:rFonts w:ascii="Tahoma" w:hAnsi="Tahoma" w:cs="Tahoma"/>
      <w:sz w:val="16"/>
      <w:szCs w:val="16"/>
    </w:rPr>
  </w:style>
  <w:style w:type="paragraph" w:styleId="ListParagraph">
    <w:name w:val="List Paragraph"/>
    <w:basedOn w:val="Normal"/>
    <w:uiPriority w:val="34"/>
    <w:qFormat/>
    <w:rsid w:val="003A4D6E"/>
    <w:pPr>
      <w:ind w:left="720"/>
      <w:contextualSpacing/>
    </w:pPr>
  </w:style>
  <w:style w:type="character" w:styleId="Hyperlink">
    <w:name w:val="Hyperlink"/>
    <w:basedOn w:val="DefaultParagraphFont"/>
    <w:uiPriority w:val="99"/>
    <w:unhideWhenUsed/>
    <w:rsid w:val="00C3464B"/>
    <w:rPr>
      <w:color w:val="0000FF"/>
      <w:u w:val="single"/>
    </w:rPr>
  </w:style>
  <w:style w:type="character" w:customStyle="1" w:styleId="Heading1Char">
    <w:name w:val="Heading 1 Char"/>
    <w:basedOn w:val="DefaultParagraphFont"/>
    <w:link w:val="Heading1"/>
    <w:rsid w:val="008A01DC"/>
    <w:rPr>
      <w:rFonts w:ascii="Arial" w:eastAsia="Times New Roman"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opedia.com/TERM/C/cipher_text.htm" TargetMode="External"/><Relationship Id="rId13" Type="http://schemas.openxmlformats.org/officeDocument/2006/relationships/hyperlink" Target="http://en.wikipedia.org/wiki/Ciphertex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bopedia.com/TERM/E/encryption.htm" TargetMode="External"/><Relationship Id="rId12" Type="http://schemas.openxmlformats.org/officeDocument/2006/relationships/hyperlink" Target="http://en.wikipedia.org/wiki/Plaintex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en.wikipedia.org/wiki/Key_%28cryptography%29" TargetMode="External"/><Relationship Id="rId10" Type="http://schemas.openxmlformats.org/officeDocument/2006/relationships/hyperlink" Target="http://www.webopedia.com/TERM/P/plain_text.htm" TargetMode="External"/><Relationship Id="rId4" Type="http://schemas.openxmlformats.org/officeDocument/2006/relationships/webSettings" Target="webSettings.xml"/><Relationship Id="rId9" Type="http://schemas.openxmlformats.org/officeDocument/2006/relationships/hyperlink" Target="http://www.webopedia.com/TERM/D/decryption.htm" TargetMode="External"/><Relationship Id="rId14" Type="http://schemas.openxmlformats.org/officeDocument/2006/relationships/hyperlink" Target="http://en.wikipedia.org/wiki/Key_%28cryptography%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9</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Home2</dc:creator>
  <cp:lastModifiedBy>Home2</cp:lastModifiedBy>
  <cp:revision>110</cp:revision>
  <dcterms:created xsi:type="dcterms:W3CDTF">2015-06-13T09:59:00Z</dcterms:created>
  <dcterms:modified xsi:type="dcterms:W3CDTF">2015-06-20T12:50:00Z</dcterms:modified>
</cp:coreProperties>
</file>